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F6F3" w14:textId="19DA3BDF" w:rsidR="008C375F" w:rsidRPr="00BF0B9C" w:rsidRDefault="005A37E2" w:rsidP="008C375F">
      <w:pPr>
        <w:pStyle w:val="btBodyText"/>
      </w:pPr>
      <w:r w:rsidRPr="00BF0B9C">
        <w:t>i</w:t>
      </w:r>
    </w:p>
    <w:p w14:paraId="4E25B898" w14:textId="77777777" w:rsidR="00C3637B" w:rsidRPr="00BF0B9C" w:rsidRDefault="00C3637B" w:rsidP="008C375F">
      <w:pPr>
        <w:pStyle w:val="btBodyText"/>
      </w:pPr>
    </w:p>
    <w:p w14:paraId="182783C6" w14:textId="77777777" w:rsidR="00C3637B" w:rsidRPr="00BF0B9C" w:rsidRDefault="00C3637B" w:rsidP="008C375F">
      <w:pPr>
        <w:pStyle w:val="btBodyText"/>
      </w:pPr>
    </w:p>
    <w:p w14:paraId="3EF713A1" w14:textId="77777777" w:rsidR="00C3637B" w:rsidRPr="00BF0B9C" w:rsidRDefault="00C3637B" w:rsidP="008C375F">
      <w:pPr>
        <w:pStyle w:val="btBodyText"/>
      </w:pPr>
    </w:p>
    <w:p w14:paraId="27B8D305" w14:textId="77777777" w:rsidR="00C3637B" w:rsidRPr="00BF0B9C" w:rsidRDefault="00C3637B" w:rsidP="008C375F">
      <w:pPr>
        <w:pStyle w:val="btBodyText"/>
      </w:pPr>
    </w:p>
    <w:p w14:paraId="78841DE3" w14:textId="77777777" w:rsidR="00C3637B" w:rsidRPr="00BF0B9C" w:rsidRDefault="00C3637B" w:rsidP="008C375F">
      <w:pPr>
        <w:pStyle w:val="btBodyText"/>
      </w:pPr>
    </w:p>
    <w:p w14:paraId="7F7B7AB5" w14:textId="77777777" w:rsidR="002F395E" w:rsidRPr="00BF0B9C" w:rsidRDefault="002F395E" w:rsidP="008C375F">
      <w:pPr>
        <w:pStyle w:val="btBodyText"/>
        <w:rPr>
          <w:lang w:val="en-US"/>
        </w:rPr>
      </w:pPr>
    </w:p>
    <w:p w14:paraId="3F1F6BAA" w14:textId="77777777" w:rsidR="002F395E" w:rsidRPr="00BF0B9C" w:rsidRDefault="00776259" w:rsidP="00776259">
      <w:pPr>
        <w:pStyle w:val="pcPictureCenter"/>
      </w:pPr>
      <w:r w:rsidRPr="00BF0B9C">
        <w:drawing>
          <wp:inline distT="0" distB="0" distL="0" distR="0" wp14:anchorId="781F8CB3" wp14:editId="6D659F1F">
            <wp:extent cx="2044460" cy="442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293" cy="483000"/>
                    </a:xfrm>
                    <a:prstGeom prst="rect">
                      <a:avLst/>
                    </a:prstGeom>
                    <a:noFill/>
                    <a:ln>
                      <a:noFill/>
                    </a:ln>
                  </pic:spPr>
                </pic:pic>
              </a:graphicData>
            </a:graphic>
          </wp:inline>
        </w:drawing>
      </w:r>
    </w:p>
    <w:p w14:paraId="3372209D" w14:textId="43AD153D" w:rsidR="008C375F" w:rsidRPr="00BF0B9C" w:rsidRDefault="00202D53" w:rsidP="00776259">
      <w:pPr>
        <w:pStyle w:val="cl1CoverLine1"/>
      </w:pPr>
      <w:r w:rsidRPr="00BF0B9C">
        <w:t>Money Drop Live</w:t>
      </w:r>
    </w:p>
    <w:p w14:paraId="62148F56" w14:textId="7AE8EB58" w:rsidR="00202D53" w:rsidRPr="00BF0B9C" w:rsidRDefault="00202D53" w:rsidP="00776259">
      <w:pPr>
        <w:pStyle w:val="cl1CoverLine1"/>
      </w:pPr>
      <w:r w:rsidRPr="00BF0B9C">
        <w:t>Updates</w:t>
      </w:r>
    </w:p>
    <w:p w14:paraId="577F8FEC" w14:textId="2E8F1D5B" w:rsidR="008C375F" w:rsidRPr="00BF0B9C" w:rsidRDefault="008C375F" w:rsidP="00776259">
      <w:pPr>
        <w:pStyle w:val="cldCoverDate"/>
      </w:pPr>
    </w:p>
    <w:p w14:paraId="53C1440C" w14:textId="77777777" w:rsidR="008C375F" w:rsidRPr="00BF0B9C" w:rsidRDefault="008C375F" w:rsidP="008C375F">
      <w:pPr>
        <w:pStyle w:val="btBodyText"/>
      </w:pPr>
    </w:p>
    <w:p w14:paraId="385C6F1B" w14:textId="77777777" w:rsidR="008C375F" w:rsidRPr="00BF0B9C" w:rsidRDefault="008C375F" w:rsidP="008C375F">
      <w:pPr>
        <w:pStyle w:val="btBodyText"/>
      </w:pPr>
    </w:p>
    <w:p w14:paraId="4D1F241E" w14:textId="77777777" w:rsidR="008C375F" w:rsidRPr="00BF0B9C" w:rsidRDefault="008C375F" w:rsidP="008C375F">
      <w:pPr>
        <w:pStyle w:val="btBodyText"/>
      </w:pPr>
    </w:p>
    <w:p w14:paraId="3EB96D6A" w14:textId="77777777" w:rsidR="00A9750F" w:rsidRPr="00BF0B9C" w:rsidRDefault="00A9750F" w:rsidP="008C375F">
      <w:pPr>
        <w:pStyle w:val="btBodyText"/>
      </w:pPr>
    </w:p>
    <w:p w14:paraId="6AA73F2A" w14:textId="77777777" w:rsidR="00A9750F" w:rsidRPr="00BF0B9C" w:rsidRDefault="00A9750F" w:rsidP="008C375F">
      <w:pPr>
        <w:pStyle w:val="btBodyText"/>
      </w:pPr>
    </w:p>
    <w:p w14:paraId="2D2F2F49" w14:textId="77777777" w:rsidR="00A9750F" w:rsidRPr="00BF0B9C" w:rsidRDefault="00A9750F" w:rsidP="008C375F">
      <w:pPr>
        <w:pStyle w:val="btBodyText"/>
      </w:pPr>
    </w:p>
    <w:p w14:paraId="0635D51F" w14:textId="77777777" w:rsidR="00A9750F" w:rsidRPr="00BF0B9C" w:rsidRDefault="00A9750F" w:rsidP="008C375F">
      <w:pPr>
        <w:pStyle w:val="btBodyText"/>
      </w:pPr>
    </w:p>
    <w:p w14:paraId="5A3DB251" w14:textId="77777777" w:rsidR="008C375F" w:rsidRPr="00BF0B9C" w:rsidRDefault="008C375F" w:rsidP="008C375F">
      <w:pPr>
        <w:pStyle w:val="btBodyText"/>
      </w:pPr>
    </w:p>
    <w:p w14:paraId="0BEEC624" w14:textId="77777777" w:rsidR="008C375F" w:rsidRPr="00BF0B9C" w:rsidRDefault="008C375F" w:rsidP="008C375F">
      <w:pPr>
        <w:pStyle w:val="btBodyText"/>
      </w:pPr>
    </w:p>
    <w:p w14:paraId="6233F817" w14:textId="77777777" w:rsidR="008C375F" w:rsidRPr="00BF0B9C" w:rsidRDefault="008C375F" w:rsidP="008C375F">
      <w:pPr>
        <w:pStyle w:val="btBodyText"/>
      </w:pPr>
    </w:p>
    <w:p w14:paraId="7EC18037" w14:textId="77777777" w:rsidR="008C375F" w:rsidRPr="00BF0B9C" w:rsidRDefault="008C375F" w:rsidP="008C375F">
      <w:pPr>
        <w:pStyle w:val="btBodyText"/>
      </w:pPr>
    </w:p>
    <w:p w14:paraId="6060B377" w14:textId="77777777" w:rsidR="008C375F" w:rsidRPr="00BF0B9C" w:rsidRDefault="008C375F" w:rsidP="008C375F">
      <w:pPr>
        <w:pStyle w:val="btBodyText"/>
      </w:pPr>
    </w:p>
    <w:p w14:paraId="78D1D53D" w14:textId="77777777" w:rsidR="008C375F" w:rsidRPr="00BF0B9C" w:rsidRDefault="00756EE5" w:rsidP="00AB7F36">
      <w:pPr>
        <w:pStyle w:val="dsDocumentSecurity"/>
      </w:pPr>
      <w:r w:rsidRPr="00BF0B9C">
        <w:t>Confidential</w:t>
      </w:r>
    </w:p>
    <w:p w14:paraId="24EE6C6A" w14:textId="77777777" w:rsidR="008C375F" w:rsidRPr="00BF0B9C" w:rsidRDefault="008C375F" w:rsidP="008C375F">
      <w:pPr>
        <w:rPr>
          <w:rFonts w:ascii="Century Gothic" w:eastAsiaTheme="minorEastAsia" w:hAnsi="Century Gothic"/>
          <w:sz w:val="20"/>
          <w:lang w:val="en-GB"/>
        </w:rPr>
      </w:pPr>
    </w:p>
    <w:p w14:paraId="69C1DDAC" w14:textId="77777777" w:rsidR="008C375F" w:rsidRPr="00BF0B9C" w:rsidRDefault="008C375F" w:rsidP="008C375F">
      <w:pPr>
        <w:rPr>
          <w:rFonts w:ascii="Century Gothic" w:hAnsi="Century Gothic"/>
          <w:lang w:val="en-GB"/>
        </w:rPr>
        <w:sectPr w:rsidR="008C375F" w:rsidRPr="00BF0B9C" w:rsidSect="002D51F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35990039" w14:textId="77777777" w:rsidR="00F02E25" w:rsidRPr="00BF0B9C" w:rsidRDefault="00F02E25" w:rsidP="00BF0B9C">
      <w:pPr>
        <w:pStyle w:val="Heading2"/>
      </w:pPr>
      <w:r w:rsidRPr="00BF0B9C">
        <w:lastRenderedPageBreak/>
        <w:t>Overview</w:t>
      </w:r>
    </w:p>
    <w:p w14:paraId="49AA5496" w14:textId="137C8640" w:rsidR="00F02E25" w:rsidRPr="00BF0B9C" w:rsidRDefault="00F02E25" w:rsidP="00F02E25">
      <w:pPr>
        <w:pStyle w:val="btBodyText"/>
        <w:rPr>
          <w:sz w:val="24"/>
          <w:szCs w:val="24"/>
          <w:lang w:val="en-US"/>
        </w:rPr>
      </w:pPr>
      <w:r w:rsidRPr="00BF0B9C">
        <w:rPr>
          <w:sz w:val="24"/>
          <w:szCs w:val="24"/>
          <w:lang w:val="en-US"/>
        </w:rPr>
        <w:t xml:space="preserve">Our newly released game show </w:t>
      </w:r>
      <w:r w:rsidRPr="00BF0B9C">
        <w:rPr>
          <w:b/>
          <w:bCs/>
          <w:sz w:val="24"/>
          <w:szCs w:val="24"/>
          <w:lang w:val="en-US"/>
        </w:rPr>
        <w:t>Money Drop</w:t>
      </w:r>
      <w:r w:rsidRPr="00BF0B9C">
        <w:rPr>
          <w:sz w:val="24"/>
          <w:szCs w:val="24"/>
          <w:lang w:val="en-US"/>
        </w:rPr>
        <w:t xml:space="preserve"> has received several improvements:</w:t>
      </w:r>
    </w:p>
    <w:p w14:paraId="267BDC14" w14:textId="48A1C11A" w:rsidR="00F02E25" w:rsidRPr="00BF0B9C" w:rsidRDefault="00F02E25" w:rsidP="00AB533B">
      <w:pPr>
        <w:pStyle w:val="btBodyText"/>
        <w:numPr>
          <w:ilvl w:val="0"/>
          <w:numId w:val="10"/>
        </w:numPr>
        <w:rPr>
          <w:sz w:val="24"/>
          <w:szCs w:val="24"/>
          <w:lang w:val="en-US"/>
        </w:rPr>
      </w:pPr>
      <w:r w:rsidRPr="00BF0B9C">
        <w:rPr>
          <w:b/>
          <w:bCs/>
          <w:sz w:val="24"/>
          <w:szCs w:val="24"/>
          <w:lang w:val="en-US"/>
        </w:rPr>
        <w:t>2 Zones Win</w:t>
      </w:r>
      <w:r w:rsidRPr="00BF0B9C">
        <w:rPr>
          <w:sz w:val="24"/>
          <w:szCs w:val="24"/>
          <w:lang w:val="en-US"/>
        </w:rPr>
        <w:t xml:space="preserve"> and </w:t>
      </w:r>
      <w:r w:rsidRPr="00BF0B9C">
        <w:rPr>
          <w:b/>
          <w:bCs/>
          <w:sz w:val="24"/>
          <w:szCs w:val="24"/>
          <w:lang w:val="en-US"/>
        </w:rPr>
        <w:t>Double</w:t>
      </w:r>
      <w:r w:rsidRPr="00BF0B9C">
        <w:rPr>
          <w:sz w:val="24"/>
          <w:szCs w:val="24"/>
          <w:lang w:val="en-US"/>
        </w:rPr>
        <w:t xml:space="preserve"> boosters now apply on all </w:t>
      </w:r>
      <w:r w:rsidRPr="00BF0B9C">
        <w:rPr>
          <w:b/>
          <w:bCs/>
          <w:sz w:val="24"/>
          <w:szCs w:val="24"/>
          <w:lang w:val="en-US"/>
        </w:rPr>
        <w:t>Multiplier bets</w:t>
      </w:r>
      <w:r w:rsidRPr="00BF0B9C">
        <w:rPr>
          <w:sz w:val="24"/>
          <w:szCs w:val="24"/>
          <w:lang w:val="en-US"/>
        </w:rPr>
        <w:t>,</w:t>
      </w:r>
    </w:p>
    <w:p w14:paraId="78B6C015" w14:textId="6CF7D403" w:rsidR="00F02E25" w:rsidRPr="00BF0B9C" w:rsidRDefault="00F02E25" w:rsidP="00AB533B">
      <w:pPr>
        <w:pStyle w:val="btBodyText"/>
        <w:numPr>
          <w:ilvl w:val="0"/>
          <w:numId w:val="10"/>
        </w:numPr>
        <w:rPr>
          <w:sz w:val="24"/>
          <w:szCs w:val="24"/>
          <w:lang w:val="en-US"/>
        </w:rPr>
      </w:pPr>
      <w:r w:rsidRPr="00BF0B9C">
        <w:rPr>
          <w:sz w:val="24"/>
          <w:szCs w:val="24"/>
          <w:lang w:val="en-US"/>
        </w:rPr>
        <w:t xml:space="preserve">Players can distribute their </w:t>
      </w:r>
      <w:r w:rsidRPr="00BF0B9C">
        <w:rPr>
          <w:b/>
          <w:bCs/>
          <w:sz w:val="24"/>
          <w:szCs w:val="24"/>
          <w:lang w:val="en-US"/>
        </w:rPr>
        <w:t>Money</w:t>
      </w:r>
      <w:r w:rsidRPr="00BF0B9C">
        <w:rPr>
          <w:sz w:val="24"/>
          <w:szCs w:val="24"/>
          <w:lang w:val="en-US"/>
        </w:rPr>
        <w:t xml:space="preserve"> on all </w:t>
      </w:r>
      <w:r w:rsidRPr="00BF0B9C">
        <w:rPr>
          <w:b/>
          <w:bCs/>
          <w:sz w:val="24"/>
          <w:szCs w:val="24"/>
          <w:lang w:val="en-US"/>
        </w:rPr>
        <w:t>Drop Zones</w:t>
      </w:r>
      <w:r w:rsidRPr="00BF0B9C">
        <w:rPr>
          <w:sz w:val="24"/>
          <w:szCs w:val="24"/>
          <w:lang w:val="en-US"/>
        </w:rPr>
        <w:t xml:space="preserve"> in the </w:t>
      </w:r>
      <w:r w:rsidRPr="00BF0B9C">
        <w:rPr>
          <w:b/>
          <w:bCs/>
          <w:sz w:val="24"/>
          <w:szCs w:val="24"/>
          <w:lang w:val="en-US"/>
        </w:rPr>
        <w:t>Quick Drop</w:t>
      </w:r>
      <w:r w:rsidRPr="00BF0B9C">
        <w:rPr>
          <w:sz w:val="24"/>
          <w:szCs w:val="24"/>
          <w:lang w:val="en-US"/>
        </w:rPr>
        <w:t xml:space="preserve"> game,</w:t>
      </w:r>
    </w:p>
    <w:p w14:paraId="15F3D726" w14:textId="5E7CD331" w:rsidR="00F02E25" w:rsidRPr="00BF0B9C" w:rsidRDefault="00F02E25" w:rsidP="00AB533B">
      <w:pPr>
        <w:pStyle w:val="btBodyText"/>
        <w:numPr>
          <w:ilvl w:val="0"/>
          <w:numId w:val="10"/>
        </w:numPr>
        <w:rPr>
          <w:sz w:val="24"/>
          <w:szCs w:val="24"/>
          <w:lang w:val="en-US"/>
        </w:rPr>
      </w:pPr>
      <w:r w:rsidRPr="00BF0B9C">
        <w:rPr>
          <w:sz w:val="24"/>
          <w:szCs w:val="24"/>
          <w:lang w:val="en-US"/>
        </w:rPr>
        <w:t xml:space="preserve">All </w:t>
      </w:r>
      <w:r w:rsidRPr="00BF0B9C">
        <w:rPr>
          <w:b/>
          <w:bCs/>
          <w:sz w:val="24"/>
          <w:szCs w:val="24"/>
          <w:lang w:val="en-US"/>
        </w:rPr>
        <w:t>Wins</w:t>
      </w:r>
      <w:r w:rsidRPr="00BF0B9C">
        <w:rPr>
          <w:sz w:val="24"/>
          <w:szCs w:val="24"/>
          <w:lang w:val="en-US"/>
        </w:rPr>
        <w:t xml:space="preserve"> and all </w:t>
      </w:r>
      <w:r w:rsidRPr="00BF0B9C">
        <w:rPr>
          <w:b/>
          <w:bCs/>
          <w:sz w:val="24"/>
          <w:szCs w:val="24"/>
          <w:lang w:val="en-US"/>
        </w:rPr>
        <w:t>Ties</w:t>
      </w:r>
      <w:r w:rsidRPr="00BF0B9C">
        <w:rPr>
          <w:sz w:val="24"/>
          <w:szCs w:val="24"/>
          <w:lang w:val="en-US"/>
        </w:rPr>
        <w:t xml:space="preserve"> grant multipliers in the </w:t>
      </w:r>
      <w:r w:rsidRPr="00BF0B9C">
        <w:rPr>
          <w:b/>
          <w:bCs/>
          <w:sz w:val="24"/>
          <w:szCs w:val="24"/>
          <w:lang w:val="en-US"/>
        </w:rPr>
        <w:t>Card Clash</w:t>
      </w:r>
      <w:r w:rsidRPr="00BF0B9C">
        <w:rPr>
          <w:sz w:val="24"/>
          <w:szCs w:val="24"/>
          <w:lang w:val="en-US"/>
        </w:rPr>
        <w:t xml:space="preserve"> game,</w:t>
      </w:r>
    </w:p>
    <w:p w14:paraId="46918779" w14:textId="7703A2C4" w:rsidR="00F02E25" w:rsidRPr="00BF0B9C" w:rsidRDefault="00F02E25" w:rsidP="00AB533B">
      <w:pPr>
        <w:pStyle w:val="btBodyText"/>
        <w:numPr>
          <w:ilvl w:val="0"/>
          <w:numId w:val="10"/>
        </w:numPr>
        <w:rPr>
          <w:sz w:val="24"/>
          <w:szCs w:val="24"/>
          <w:lang w:val="en-US"/>
        </w:rPr>
      </w:pPr>
      <w:r w:rsidRPr="00BF0B9C">
        <w:rPr>
          <w:sz w:val="24"/>
          <w:szCs w:val="24"/>
          <w:lang w:val="en-US"/>
        </w:rPr>
        <w:t xml:space="preserve">New side bet added for </w:t>
      </w:r>
      <w:r w:rsidRPr="00BF0B9C">
        <w:rPr>
          <w:b/>
          <w:bCs/>
          <w:sz w:val="24"/>
          <w:szCs w:val="24"/>
          <w:lang w:val="en-US"/>
        </w:rPr>
        <w:t>Watchers</w:t>
      </w:r>
      <w:r w:rsidRPr="00BF0B9C">
        <w:rPr>
          <w:sz w:val="24"/>
          <w:szCs w:val="24"/>
          <w:lang w:val="en-US"/>
        </w:rPr>
        <w:t>,</w:t>
      </w:r>
    </w:p>
    <w:p w14:paraId="58070F69" w14:textId="519F86F0" w:rsidR="00F02E25" w:rsidRPr="00BF0B9C" w:rsidRDefault="00F02E25" w:rsidP="00AB533B">
      <w:pPr>
        <w:pStyle w:val="btBodyText"/>
        <w:numPr>
          <w:ilvl w:val="0"/>
          <w:numId w:val="10"/>
        </w:numPr>
        <w:rPr>
          <w:sz w:val="24"/>
          <w:szCs w:val="24"/>
          <w:lang w:val="en-US"/>
        </w:rPr>
      </w:pPr>
      <w:r w:rsidRPr="00BF0B9C">
        <w:rPr>
          <w:b/>
          <w:bCs/>
          <w:sz w:val="24"/>
          <w:szCs w:val="24"/>
          <w:lang w:val="en-US"/>
        </w:rPr>
        <w:t>Bet On All</w:t>
      </w:r>
      <w:r w:rsidRPr="00BF0B9C">
        <w:rPr>
          <w:sz w:val="24"/>
          <w:szCs w:val="24"/>
          <w:lang w:val="en-US"/>
        </w:rPr>
        <w:t xml:space="preserve"> button added</w:t>
      </w:r>
    </w:p>
    <w:p w14:paraId="21E722E9" w14:textId="01D64D86" w:rsidR="00F02E25" w:rsidRPr="00BF0B9C" w:rsidRDefault="00F02E25" w:rsidP="00F02E25">
      <w:pPr>
        <w:pStyle w:val="btBodyText"/>
        <w:rPr>
          <w:sz w:val="24"/>
          <w:szCs w:val="24"/>
          <w:lang w:val="en-US"/>
        </w:rPr>
      </w:pPr>
      <w:r w:rsidRPr="00BF0B9C">
        <w:rPr>
          <w:sz w:val="24"/>
          <w:szCs w:val="24"/>
          <w:lang w:val="en-US"/>
        </w:rPr>
        <w:t xml:space="preserve">Also, we are highlighting a detail about the </w:t>
      </w:r>
      <w:r w:rsidRPr="00BF0B9C">
        <w:rPr>
          <w:b/>
          <w:bCs/>
          <w:sz w:val="24"/>
          <w:szCs w:val="24"/>
          <w:lang w:val="en-US"/>
        </w:rPr>
        <w:t>Autoplay</w:t>
      </w:r>
      <w:r w:rsidRPr="00BF0B9C">
        <w:rPr>
          <w:sz w:val="24"/>
          <w:szCs w:val="24"/>
          <w:lang w:val="en-US"/>
        </w:rPr>
        <w:t xml:space="preserve"> in the </w:t>
      </w:r>
      <w:r w:rsidRPr="00BF0B9C">
        <w:rPr>
          <w:b/>
          <w:bCs/>
          <w:sz w:val="24"/>
          <w:szCs w:val="24"/>
          <w:lang w:val="en-US"/>
        </w:rPr>
        <w:t>Money Drop game</w:t>
      </w:r>
      <w:r w:rsidRPr="00BF0B9C">
        <w:rPr>
          <w:sz w:val="24"/>
          <w:szCs w:val="24"/>
          <w:lang w:val="en-US"/>
        </w:rPr>
        <w:t>.</w:t>
      </w:r>
    </w:p>
    <w:p w14:paraId="41BD8CDB" w14:textId="77777777" w:rsidR="00F02E25" w:rsidRPr="00BF0B9C" w:rsidRDefault="00F02E25" w:rsidP="00BF0B9C">
      <w:pPr>
        <w:pStyle w:val="Heading2"/>
      </w:pPr>
    </w:p>
    <w:p w14:paraId="3B331079" w14:textId="3442B270" w:rsidR="00F02E25" w:rsidRPr="00BF0B9C" w:rsidRDefault="00F02E25" w:rsidP="00BF0B9C">
      <w:pPr>
        <w:pStyle w:val="Heading2"/>
      </w:pPr>
      <w:r w:rsidRPr="00BF0B9C">
        <w:t>Changes to Boosters</w:t>
      </w:r>
    </w:p>
    <w:p w14:paraId="310BC4E7" w14:textId="1BA1AA01" w:rsidR="00F02E25" w:rsidRPr="00BF0B9C" w:rsidRDefault="00F02E25" w:rsidP="00F02E25">
      <w:pPr>
        <w:pStyle w:val="btBodyText"/>
        <w:rPr>
          <w:sz w:val="24"/>
          <w:szCs w:val="24"/>
          <w:lang w:val="en-US"/>
        </w:rPr>
      </w:pPr>
      <w:r w:rsidRPr="00BF0B9C">
        <w:rPr>
          <w:b/>
          <w:bCs/>
          <w:sz w:val="24"/>
          <w:szCs w:val="24"/>
          <w:lang w:val="en-US"/>
        </w:rPr>
        <w:t>Double</w:t>
      </w:r>
      <w:r w:rsidRPr="00BF0B9C">
        <w:rPr>
          <w:sz w:val="24"/>
          <w:szCs w:val="24"/>
          <w:lang w:val="en-US"/>
        </w:rPr>
        <w:t xml:space="preserve"> and </w:t>
      </w:r>
      <w:r w:rsidRPr="00BF0B9C">
        <w:rPr>
          <w:b/>
          <w:bCs/>
          <w:sz w:val="24"/>
          <w:szCs w:val="24"/>
          <w:lang w:val="en-US"/>
        </w:rPr>
        <w:t>2 Zones Win</w:t>
      </w:r>
      <w:r w:rsidRPr="00BF0B9C">
        <w:rPr>
          <w:sz w:val="24"/>
          <w:szCs w:val="24"/>
          <w:lang w:val="en-US"/>
        </w:rPr>
        <w:t xml:space="preserve"> boosters can now apply on all </w:t>
      </w:r>
      <w:r w:rsidRPr="00BF0B9C">
        <w:rPr>
          <w:b/>
          <w:bCs/>
          <w:sz w:val="24"/>
          <w:szCs w:val="24"/>
          <w:lang w:val="en-US"/>
        </w:rPr>
        <w:t>Multiplier Bets</w:t>
      </w:r>
      <w:r w:rsidRPr="00BF0B9C">
        <w:rPr>
          <w:sz w:val="24"/>
          <w:szCs w:val="24"/>
          <w:lang w:val="en-US"/>
        </w:rPr>
        <w:t xml:space="preserve">. They are no longer limited to specific </w:t>
      </w:r>
      <w:r w:rsidRPr="00BF0B9C">
        <w:rPr>
          <w:b/>
          <w:bCs/>
          <w:sz w:val="24"/>
          <w:szCs w:val="24"/>
          <w:lang w:val="en-US"/>
        </w:rPr>
        <w:t>Drop Games</w:t>
      </w:r>
      <w:r w:rsidRPr="00BF0B9C">
        <w:rPr>
          <w:sz w:val="24"/>
          <w:szCs w:val="24"/>
          <w:lang w:val="en-US"/>
        </w:rPr>
        <w:t>.</w:t>
      </w:r>
    </w:p>
    <w:p w14:paraId="2B8DAEAE" w14:textId="232F7926" w:rsidR="00F02E25" w:rsidRPr="00BF0B9C" w:rsidRDefault="00F02E25" w:rsidP="00F02E25">
      <w:pPr>
        <w:pStyle w:val="btBodyText"/>
        <w:rPr>
          <w:sz w:val="24"/>
          <w:szCs w:val="24"/>
          <w:lang w:val="en-US"/>
        </w:rPr>
      </w:pPr>
      <w:r w:rsidRPr="00BF0B9C">
        <w:rPr>
          <w:sz w:val="24"/>
          <w:szCs w:val="24"/>
          <w:lang w:val="en-US"/>
        </w:rPr>
        <w:t xml:space="preserve">Note that the </w:t>
      </w:r>
      <w:r w:rsidRPr="00BF0B9C">
        <w:rPr>
          <w:b/>
          <w:bCs/>
          <w:sz w:val="24"/>
          <w:szCs w:val="24"/>
          <w:lang w:val="en-US"/>
        </w:rPr>
        <w:t>2 Zones Win</w:t>
      </w:r>
      <w:r w:rsidRPr="00BF0B9C">
        <w:rPr>
          <w:sz w:val="24"/>
          <w:szCs w:val="24"/>
          <w:lang w:val="en-US"/>
        </w:rPr>
        <w:t xml:space="preserve"> is applied on </w:t>
      </w:r>
      <w:r w:rsidRPr="00BF0B9C">
        <w:rPr>
          <w:b/>
          <w:bCs/>
          <w:sz w:val="24"/>
          <w:szCs w:val="24"/>
          <w:lang w:val="en-US"/>
        </w:rPr>
        <w:t>all Drop Rounds</w:t>
      </w:r>
      <w:r w:rsidRPr="00BF0B9C">
        <w:rPr>
          <w:sz w:val="24"/>
          <w:szCs w:val="24"/>
          <w:lang w:val="en-US"/>
        </w:rPr>
        <w:t xml:space="preserve"> that take place during a </w:t>
      </w:r>
      <w:r w:rsidRPr="00BF0B9C">
        <w:rPr>
          <w:b/>
          <w:bCs/>
          <w:sz w:val="24"/>
          <w:szCs w:val="24"/>
          <w:lang w:val="en-US"/>
        </w:rPr>
        <w:t>Drop Rounds</w:t>
      </w:r>
      <w:r w:rsidRPr="00BF0B9C">
        <w:rPr>
          <w:sz w:val="24"/>
          <w:szCs w:val="24"/>
          <w:lang w:val="en-US"/>
        </w:rPr>
        <w:t xml:space="preserve"> game.</w:t>
      </w:r>
    </w:p>
    <w:p w14:paraId="75731E1A" w14:textId="77777777" w:rsidR="00F02E25" w:rsidRPr="00BF0B9C" w:rsidRDefault="00F02E25" w:rsidP="00F02E25">
      <w:pPr>
        <w:pStyle w:val="btBodyText"/>
        <w:rPr>
          <w:lang w:val="en-US"/>
        </w:rPr>
      </w:pPr>
      <w:r w:rsidRPr="00BF0B9C">
        <w:rPr>
          <w:noProof/>
          <w:lang w:val="en-US"/>
        </w:rPr>
        <w:drawing>
          <wp:inline distT="0" distB="0" distL="0" distR="0" wp14:anchorId="449D052D" wp14:editId="6F5F5F50">
            <wp:extent cx="6690511" cy="3088783"/>
            <wp:effectExtent l="0" t="0" r="0" b="0"/>
            <wp:docPr id="12" name="Picture 12"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gam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9761" cy="3093053"/>
                    </a:xfrm>
                    <a:prstGeom prst="rect">
                      <a:avLst/>
                    </a:prstGeom>
                    <a:noFill/>
                    <a:ln>
                      <a:noFill/>
                    </a:ln>
                  </pic:spPr>
                </pic:pic>
              </a:graphicData>
            </a:graphic>
          </wp:inline>
        </w:drawing>
      </w:r>
    </w:p>
    <w:p w14:paraId="5C56C3EE" w14:textId="77777777" w:rsidR="00F02E25" w:rsidRPr="00BF0B9C" w:rsidRDefault="00F02E25" w:rsidP="00F02E25">
      <w:pPr>
        <w:pStyle w:val="btBodyText"/>
        <w:rPr>
          <w:b/>
          <w:bCs/>
          <w:lang w:val="en-US"/>
        </w:rPr>
      </w:pPr>
      <w:r w:rsidRPr="00BF0B9C">
        <w:rPr>
          <w:b/>
          <w:bCs/>
          <w:lang w:val="en-US"/>
        </w:rPr>
        <w:br w:type="page"/>
      </w:r>
    </w:p>
    <w:p w14:paraId="07A75E4D" w14:textId="6BBBC552" w:rsidR="00F02E25" w:rsidRPr="00BF0B9C" w:rsidRDefault="00F02E25" w:rsidP="00F02E25">
      <w:pPr>
        <w:pStyle w:val="btBodyText"/>
        <w:rPr>
          <w:b/>
          <w:bCs/>
          <w:sz w:val="32"/>
          <w:szCs w:val="32"/>
          <w:lang w:val="en-US"/>
        </w:rPr>
      </w:pPr>
      <w:r w:rsidRPr="00BF0B9C">
        <w:rPr>
          <w:b/>
          <w:bCs/>
          <w:sz w:val="32"/>
          <w:szCs w:val="32"/>
          <w:lang w:val="en-US"/>
        </w:rPr>
        <w:lastRenderedPageBreak/>
        <w:t>Quick Drop Game New Flow</w:t>
      </w:r>
    </w:p>
    <w:p w14:paraId="3AD96579" w14:textId="731CB711" w:rsidR="00F02E25" w:rsidRPr="00BF0B9C" w:rsidRDefault="00F02E25" w:rsidP="00F02E25">
      <w:pPr>
        <w:pStyle w:val="btBodyText"/>
        <w:rPr>
          <w:sz w:val="24"/>
          <w:szCs w:val="24"/>
          <w:lang w:val="en-US"/>
        </w:rPr>
      </w:pPr>
      <w:r w:rsidRPr="00BF0B9C">
        <w:rPr>
          <w:sz w:val="24"/>
          <w:szCs w:val="24"/>
          <w:lang w:val="en-US"/>
        </w:rPr>
        <w:t xml:space="preserve">When players enter the </w:t>
      </w:r>
      <w:r w:rsidRPr="00BF0B9C">
        <w:rPr>
          <w:b/>
          <w:bCs/>
          <w:sz w:val="24"/>
          <w:szCs w:val="24"/>
          <w:lang w:val="en-US"/>
        </w:rPr>
        <w:t>Quick Drop</w:t>
      </w:r>
      <w:r w:rsidRPr="00BF0B9C">
        <w:rPr>
          <w:sz w:val="24"/>
          <w:szCs w:val="24"/>
          <w:lang w:val="en-US"/>
        </w:rPr>
        <w:t xml:space="preserve"> game, they get their </w:t>
      </w:r>
      <w:r w:rsidRPr="00BF0B9C">
        <w:rPr>
          <w:b/>
          <w:bCs/>
          <w:sz w:val="24"/>
          <w:szCs w:val="24"/>
          <w:lang w:val="en-US"/>
        </w:rPr>
        <w:t>Money</w:t>
      </w:r>
      <w:r w:rsidRPr="00BF0B9C">
        <w:rPr>
          <w:sz w:val="24"/>
          <w:szCs w:val="24"/>
          <w:lang w:val="en-US"/>
        </w:rPr>
        <w:t xml:space="preserve"> in 4 </w:t>
      </w:r>
      <w:r w:rsidRPr="00BF0B9C">
        <w:rPr>
          <w:b/>
          <w:bCs/>
          <w:sz w:val="24"/>
          <w:szCs w:val="24"/>
          <w:lang w:val="en-US"/>
        </w:rPr>
        <w:t>Money Stacks</w:t>
      </w:r>
      <w:r w:rsidRPr="00BF0B9C">
        <w:rPr>
          <w:sz w:val="24"/>
          <w:szCs w:val="24"/>
          <w:lang w:val="en-US"/>
        </w:rPr>
        <w:t xml:space="preserve">, instead of just one. This is because now the flows of the </w:t>
      </w:r>
      <w:r w:rsidRPr="00BF0B9C">
        <w:rPr>
          <w:b/>
          <w:bCs/>
          <w:sz w:val="24"/>
          <w:szCs w:val="24"/>
          <w:lang w:val="en-US"/>
        </w:rPr>
        <w:t>Quick Drop</w:t>
      </w:r>
      <w:r w:rsidRPr="00BF0B9C">
        <w:rPr>
          <w:sz w:val="24"/>
          <w:szCs w:val="24"/>
          <w:lang w:val="en-US"/>
        </w:rPr>
        <w:t xml:space="preserve"> game and the </w:t>
      </w:r>
      <w:r w:rsidRPr="00BF0B9C">
        <w:rPr>
          <w:b/>
          <w:bCs/>
          <w:sz w:val="24"/>
          <w:szCs w:val="24"/>
          <w:lang w:val="en-US"/>
        </w:rPr>
        <w:t>Drop Rounds</w:t>
      </w:r>
      <w:r w:rsidRPr="00BF0B9C">
        <w:rPr>
          <w:sz w:val="24"/>
          <w:szCs w:val="24"/>
          <w:lang w:val="en-US"/>
        </w:rPr>
        <w:t xml:space="preserve"> game are more similar: players can distribute their </w:t>
      </w:r>
      <w:r w:rsidRPr="00BF0B9C">
        <w:rPr>
          <w:b/>
          <w:bCs/>
          <w:sz w:val="24"/>
          <w:szCs w:val="24"/>
          <w:lang w:val="en-US"/>
        </w:rPr>
        <w:t>Money</w:t>
      </w:r>
      <w:r w:rsidRPr="00BF0B9C">
        <w:rPr>
          <w:sz w:val="24"/>
          <w:szCs w:val="24"/>
          <w:lang w:val="en-US"/>
        </w:rPr>
        <w:t xml:space="preserve"> on all 4 </w:t>
      </w:r>
      <w:r w:rsidRPr="00BF0B9C">
        <w:rPr>
          <w:b/>
          <w:bCs/>
          <w:sz w:val="24"/>
          <w:szCs w:val="24"/>
          <w:lang w:val="en-US"/>
        </w:rPr>
        <w:t>Drop Zones</w:t>
      </w:r>
      <w:r w:rsidRPr="00BF0B9C">
        <w:rPr>
          <w:sz w:val="24"/>
          <w:szCs w:val="24"/>
          <w:lang w:val="en-US"/>
        </w:rPr>
        <w:t>.</w:t>
      </w:r>
    </w:p>
    <w:p w14:paraId="4116A0F5" w14:textId="68CBE6B1" w:rsidR="00F02E25" w:rsidRPr="00BF0B9C" w:rsidRDefault="00F02E25" w:rsidP="00F02E25">
      <w:pPr>
        <w:pStyle w:val="btBodyText"/>
        <w:rPr>
          <w:sz w:val="24"/>
          <w:szCs w:val="24"/>
          <w:lang w:val="en-US"/>
        </w:rPr>
      </w:pPr>
      <w:r w:rsidRPr="00BF0B9C">
        <w:rPr>
          <w:sz w:val="24"/>
          <w:szCs w:val="24"/>
          <w:lang w:val="en-US"/>
        </w:rPr>
        <w:t xml:space="preserve">This means that also the </w:t>
      </w:r>
      <w:r w:rsidRPr="00BF0B9C">
        <w:rPr>
          <w:b/>
          <w:bCs/>
          <w:sz w:val="24"/>
          <w:szCs w:val="24"/>
          <w:lang w:val="en-US"/>
        </w:rPr>
        <w:t>Quick Drop</w:t>
      </w:r>
      <w:r w:rsidRPr="00BF0B9C">
        <w:rPr>
          <w:sz w:val="24"/>
          <w:szCs w:val="24"/>
          <w:lang w:val="en-US"/>
        </w:rPr>
        <w:t xml:space="preserve"> game can be played safely: players can distribute their </w:t>
      </w:r>
      <w:r w:rsidRPr="00BF0B9C">
        <w:rPr>
          <w:b/>
          <w:bCs/>
          <w:sz w:val="24"/>
          <w:szCs w:val="24"/>
          <w:lang w:val="en-US"/>
        </w:rPr>
        <w:t>Money</w:t>
      </w:r>
      <w:r w:rsidRPr="00BF0B9C">
        <w:rPr>
          <w:sz w:val="24"/>
          <w:szCs w:val="24"/>
          <w:lang w:val="en-US"/>
        </w:rPr>
        <w:t xml:space="preserve"> on all positions and get a granted win.</w:t>
      </w:r>
    </w:p>
    <w:p w14:paraId="1C29B438" w14:textId="75B7332E" w:rsidR="00F02E25" w:rsidRPr="00BF0B9C" w:rsidRDefault="00F02E25" w:rsidP="00F02E25">
      <w:pPr>
        <w:pStyle w:val="btBodyText"/>
        <w:rPr>
          <w:sz w:val="24"/>
          <w:szCs w:val="24"/>
          <w:lang w:val="en-US"/>
        </w:rPr>
      </w:pPr>
      <w:r w:rsidRPr="00BF0B9C">
        <w:rPr>
          <w:sz w:val="24"/>
          <w:szCs w:val="24"/>
          <w:lang w:val="en-US"/>
        </w:rPr>
        <w:t xml:space="preserve">In addition, players can now use the </w:t>
      </w:r>
      <w:r w:rsidRPr="00BF0B9C">
        <w:rPr>
          <w:b/>
          <w:bCs/>
          <w:sz w:val="24"/>
          <w:szCs w:val="24"/>
          <w:lang w:val="en-US"/>
        </w:rPr>
        <w:t>Autostack</w:t>
      </w:r>
      <w:r w:rsidRPr="00BF0B9C">
        <w:rPr>
          <w:sz w:val="24"/>
          <w:szCs w:val="24"/>
          <w:lang w:val="en-US"/>
        </w:rPr>
        <w:t xml:space="preserve"> and </w:t>
      </w:r>
      <w:r w:rsidRPr="00BF0B9C">
        <w:rPr>
          <w:b/>
          <w:bCs/>
          <w:sz w:val="24"/>
          <w:szCs w:val="24"/>
          <w:lang w:val="en-US"/>
        </w:rPr>
        <w:t>Autoplay</w:t>
      </w:r>
      <w:r w:rsidRPr="00BF0B9C">
        <w:rPr>
          <w:sz w:val="24"/>
          <w:szCs w:val="24"/>
          <w:lang w:val="en-US"/>
        </w:rPr>
        <w:t xml:space="preserve"> features in the </w:t>
      </w:r>
      <w:r w:rsidRPr="00BF0B9C">
        <w:rPr>
          <w:b/>
          <w:bCs/>
          <w:sz w:val="24"/>
          <w:szCs w:val="24"/>
          <w:lang w:val="en-US"/>
        </w:rPr>
        <w:t>Quick Drop</w:t>
      </w:r>
      <w:r w:rsidRPr="00BF0B9C">
        <w:rPr>
          <w:sz w:val="24"/>
          <w:szCs w:val="24"/>
          <w:lang w:val="en-US"/>
        </w:rPr>
        <w:t xml:space="preserve"> game</w:t>
      </w:r>
    </w:p>
    <w:p w14:paraId="06F37A53" w14:textId="508A4964" w:rsidR="00F02E25" w:rsidRPr="00BF0B9C" w:rsidRDefault="00F02E25" w:rsidP="00F02E25">
      <w:pPr>
        <w:pStyle w:val="btBodyText"/>
        <w:rPr>
          <w:lang w:val="en-US"/>
        </w:rPr>
      </w:pPr>
      <w:r w:rsidRPr="00BF0B9C">
        <w:rPr>
          <w:noProof/>
          <w:lang w:val="en-US"/>
        </w:rPr>
        <w:drawing>
          <wp:inline distT="0" distB="0" distL="0" distR="0" wp14:anchorId="632ECBEA" wp14:editId="1551BFBB">
            <wp:extent cx="2888055" cy="4817335"/>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972" cy="4830541"/>
                    </a:xfrm>
                    <a:prstGeom prst="rect">
                      <a:avLst/>
                    </a:prstGeom>
                    <a:noFill/>
                    <a:ln>
                      <a:noFill/>
                    </a:ln>
                  </pic:spPr>
                </pic:pic>
              </a:graphicData>
            </a:graphic>
          </wp:inline>
        </w:drawing>
      </w:r>
      <w:r w:rsidRPr="00BF0B9C">
        <w:rPr>
          <w:lang w:val="en-US"/>
        </w:rPr>
        <w:t xml:space="preserve">   </w:t>
      </w:r>
      <w:r w:rsidRPr="00BF0B9C">
        <w:rPr>
          <w:noProof/>
          <w:lang w:val="en-US"/>
        </w:rPr>
        <w:drawing>
          <wp:inline distT="0" distB="0" distL="0" distR="0" wp14:anchorId="7C3515BD" wp14:editId="43A7A31C">
            <wp:extent cx="2851841" cy="47884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728" cy="4798290"/>
                    </a:xfrm>
                    <a:prstGeom prst="rect">
                      <a:avLst/>
                    </a:prstGeom>
                    <a:noFill/>
                    <a:ln>
                      <a:noFill/>
                    </a:ln>
                  </pic:spPr>
                </pic:pic>
              </a:graphicData>
            </a:graphic>
          </wp:inline>
        </w:drawing>
      </w:r>
    </w:p>
    <w:p w14:paraId="45A87B8C" w14:textId="77777777" w:rsidR="00F02E25" w:rsidRPr="00BF0B9C" w:rsidRDefault="00F02E25" w:rsidP="00F02E25">
      <w:pPr>
        <w:pStyle w:val="btBodyText"/>
        <w:rPr>
          <w:b/>
          <w:bCs/>
          <w:lang w:val="en-US"/>
        </w:rPr>
      </w:pPr>
      <w:r w:rsidRPr="00BF0B9C">
        <w:rPr>
          <w:b/>
          <w:bCs/>
          <w:lang w:val="en-US"/>
        </w:rPr>
        <w:br w:type="page"/>
      </w:r>
    </w:p>
    <w:p w14:paraId="6B9888F1" w14:textId="398EF3B4" w:rsidR="00F02E25" w:rsidRPr="00BF0B9C" w:rsidRDefault="00F02E25" w:rsidP="00BF0B9C">
      <w:pPr>
        <w:pStyle w:val="Heading2"/>
      </w:pPr>
      <w:r w:rsidRPr="00BF0B9C">
        <w:t>Improvements to Card Clash Game</w:t>
      </w:r>
    </w:p>
    <w:p w14:paraId="55CA72A5" w14:textId="494E48F3" w:rsidR="00F02E25" w:rsidRPr="00BF0B9C" w:rsidRDefault="00F02E25" w:rsidP="00F02E25">
      <w:pPr>
        <w:pStyle w:val="btBodyText"/>
        <w:rPr>
          <w:sz w:val="24"/>
          <w:szCs w:val="24"/>
          <w:lang w:val="en-US"/>
        </w:rPr>
      </w:pPr>
      <w:r w:rsidRPr="00BF0B9C">
        <w:rPr>
          <w:sz w:val="24"/>
          <w:szCs w:val="24"/>
          <w:lang w:val="en-US"/>
        </w:rPr>
        <w:t xml:space="preserve">The biggest change is related to how the multipliers are granted, as now any </w:t>
      </w:r>
      <w:r w:rsidRPr="00BF0B9C">
        <w:rPr>
          <w:b/>
          <w:bCs/>
          <w:sz w:val="24"/>
          <w:szCs w:val="24"/>
          <w:lang w:val="en-US"/>
        </w:rPr>
        <w:t>Win</w:t>
      </w:r>
      <w:r w:rsidRPr="00BF0B9C">
        <w:rPr>
          <w:sz w:val="24"/>
          <w:szCs w:val="24"/>
          <w:lang w:val="en-US"/>
        </w:rPr>
        <w:t xml:space="preserve"> and any </w:t>
      </w:r>
      <w:r w:rsidRPr="00BF0B9C">
        <w:rPr>
          <w:b/>
          <w:bCs/>
          <w:sz w:val="24"/>
          <w:szCs w:val="24"/>
          <w:lang w:val="en-US"/>
        </w:rPr>
        <w:t>Tie</w:t>
      </w:r>
      <w:r w:rsidRPr="00BF0B9C">
        <w:rPr>
          <w:sz w:val="24"/>
          <w:szCs w:val="24"/>
          <w:lang w:val="en-US"/>
        </w:rPr>
        <w:t xml:space="preserve"> will grant a multiplier.</w:t>
      </w:r>
    </w:p>
    <w:p w14:paraId="529D0FC3" w14:textId="44F0B60C" w:rsidR="00F02E25" w:rsidRPr="00BF0B9C" w:rsidRDefault="00F02E25" w:rsidP="00F02E25">
      <w:pPr>
        <w:pStyle w:val="btBodyText"/>
        <w:rPr>
          <w:sz w:val="24"/>
          <w:szCs w:val="24"/>
          <w:lang w:val="en-US"/>
        </w:rPr>
      </w:pPr>
      <w:r w:rsidRPr="00BF0B9C">
        <w:rPr>
          <w:sz w:val="24"/>
          <w:szCs w:val="24"/>
          <w:lang w:val="en-US"/>
        </w:rPr>
        <w:t xml:space="preserve">This means that all </w:t>
      </w:r>
      <w:r w:rsidRPr="00BF0B9C">
        <w:rPr>
          <w:b/>
          <w:bCs/>
          <w:sz w:val="24"/>
          <w:szCs w:val="24"/>
          <w:lang w:val="en-US"/>
        </w:rPr>
        <w:t>Ties</w:t>
      </w:r>
      <w:r w:rsidRPr="00BF0B9C">
        <w:rPr>
          <w:sz w:val="24"/>
          <w:szCs w:val="24"/>
          <w:lang w:val="en-US"/>
        </w:rPr>
        <w:t xml:space="preserve"> and all </w:t>
      </w:r>
      <w:r w:rsidRPr="00BF0B9C">
        <w:rPr>
          <w:b/>
          <w:bCs/>
          <w:sz w:val="24"/>
          <w:szCs w:val="24"/>
          <w:lang w:val="en-US"/>
        </w:rPr>
        <w:t>Wins</w:t>
      </w:r>
      <w:r w:rsidRPr="00BF0B9C">
        <w:rPr>
          <w:sz w:val="24"/>
          <w:szCs w:val="24"/>
          <w:lang w:val="en-US"/>
        </w:rPr>
        <w:t xml:space="preserve"> (i.e., getting the high card) boost player's payout.</w:t>
      </w:r>
    </w:p>
    <w:p w14:paraId="6E72944A" w14:textId="337FE3A6" w:rsidR="00F02E25" w:rsidRPr="00BF0B9C" w:rsidRDefault="00F02E25" w:rsidP="00F02E25">
      <w:pPr>
        <w:pStyle w:val="btBodyText"/>
        <w:rPr>
          <w:lang w:val="en-US"/>
        </w:rPr>
      </w:pPr>
      <w:r w:rsidRPr="00BF0B9C">
        <w:rPr>
          <w:noProof/>
          <w:lang w:val="en-US"/>
        </w:rPr>
        <w:drawing>
          <wp:inline distT="0" distB="0" distL="0" distR="0" wp14:anchorId="7A5D901E" wp14:editId="726ECF79">
            <wp:extent cx="3675707" cy="610271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428" cy="6127156"/>
                    </a:xfrm>
                    <a:prstGeom prst="rect">
                      <a:avLst/>
                    </a:prstGeom>
                    <a:noFill/>
                    <a:ln>
                      <a:noFill/>
                    </a:ln>
                  </pic:spPr>
                </pic:pic>
              </a:graphicData>
            </a:graphic>
          </wp:inline>
        </w:drawing>
      </w:r>
    </w:p>
    <w:p w14:paraId="4C4D27B4" w14:textId="77777777" w:rsidR="00F02E25" w:rsidRPr="00BF0B9C" w:rsidRDefault="00F02E25">
      <w:pPr>
        <w:tabs>
          <w:tab w:val="clear" w:pos="360"/>
          <w:tab w:val="clear" w:pos="9360"/>
        </w:tabs>
        <w:rPr>
          <w:rFonts w:ascii="Century Gothic" w:eastAsiaTheme="minorEastAsia" w:hAnsi="Century Gothic" w:cstheme="minorBidi"/>
          <w:sz w:val="20"/>
        </w:rPr>
      </w:pPr>
      <w:r w:rsidRPr="00BF0B9C">
        <w:rPr>
          <w:rFonts w:ascii="Century Gothic" w:hAnsi="Century Gothic"/>
        </w:rPr>
        <w:br w:type="page"/>
      </w:r>
    </w:p>
    <w:p w14:paraId="3CAFBCAA" w14:textId="426CB1F8" w:rsidR="00F02E25" w:rsidRPr="00BF0B9C" w:rsidRDefault="00F02E25" w:rsidP="00BF0B9C">
      <w:pPr>
        <w:pStyle w:val="Heading2"/>
      </w:pPr>
      <w:r w:rsidRPr="00BF0B9C">
        <w:t>Side Bet for the Watchers</w:t>
      </w:r>
    </w:p>
    <w:p w14:paraId="3CE5A13F" w14:textId="5E530CAD" w:rsidR="00F02E25" w:rsidRPr="00BF0B9C" w:rsidRDefault="00F02E25" w:rsidP="00F02E25">
      <w:pPr>
        <w:pStyle w:val="btBodyText"/>
        <w:rPr>
          <w:sz w:val="24"/>
          <w:szCs w:val="24"/>
          <w:lang w:val="en-US"/>
        </w:rPr>
      </w:pPr>
      <w:r w:rsidRPr="00BF0B9C">
        <w:rPr>
          <w:sz w:val="24"/>
          <w:szCs w:val="24"/>
          <w:lang w:val="en-US"/>
        </w:rPr>
        <w:t>Anyone who:</w:t>
      </w:r>
    </w:p>
    <w:p w14:paraId="5067BF68" w14:textId="6FAA6E7C" w:rsidR="00F02E25" w:rsidRPr="00BF0B9C" w:rsidRDefault="00F02E25" w:rsidP="00AB533B">
      <w:pPr>
        <w:pStyle w:val="btBodyText"/>
        <w:numPr>
          <w:ilvl w:val="0"/>
          <w:numId w:val="11"/>
        </w:numPr>
        <w:rPr>
          <w:sz w:val="24"/>
          <w:szCs w:val="24"/>
          <w:lang w:val="en-US"/>
        </w:rPr>
      </w:pPr>
      <w:r w:rsidRPr="00BF0B9C">
        <w:rPr>
          <w:sz w:val="24"/>
          <w:szCs w:val="24"/>
          <w:lang w:val="en-US"/>
        </w:rPr>
        <w:t xml:space="preserve">joins the game while a </w:t>
      </w:r>
      <w:r w:rsidRPr="00BF0B9C">
        <w:rPr>
          <w:b/>
          <w:bCs/>
          <w:sz w:val="24"/>
          <w:szCs w:val="24"/>
          <w:lang w:val="en-US"/>
        </w:rPr>
        <w:t>Drop Round</w:t>
      </w:r>
      <w:r w:rsidRPr="00BF0B9C">
        <w:rPr>
          <w:sz w:val="24"/>
          <w:szCs w:val="24"/>
          <w:lang w:val="en-US"/>
        </w:rPr>
        <w:t xml:space="preserve"> is still ongoing,</w:t>
      </w:r>
    </w:p>
    <w:p w14:paraId="3726EA99" w14:textId="276892FB" w:rsidR="00F02E25" w:rsidRPr="00BF0B9C" w:rsidRDefault="00F02E25" w:rsidP="00AB533B">
      <w:pPr>
        <w:pStyle w:val="btBodyText"/>
        <w:numPr>
          <w:ilvl w:val="0"/>
          <w:numId w:val="11"/>
        </w:numPr>
        <w:rPr>
          <w:sz w:val="24"/>
          <w:szCs w:val="24"/>
          <w:lang w:val="en-US"/>
        </w:rPr>
      </w:pPr>
      <w:r w:rsidRPr="00BF0B9C">
        <w:rPr>
          <w:sz w:val="24"/>
          <w:szCs w:val="24"/>
          <w:lang w:val="en-US"/>
        </w:rPr>
        <w:t xml:space="preserve">did not place the bet on the winning </w:t>
      </w:r>
      <w:r w:rsidRPr="00BF0B9C">
        <w:rPr>
          <w:b/>
          <w:bCs/>
          <w:sz w:val="24"/>
          <w:szCs w:val="24"/>
          <w:lang w:val="en-US"/>
        </w:rPr>
        <w:t>Multiplier Bet</w:t>
      </w:r>
      <w:r w:rsidRPr="00BF0B9C">
        <w:rPr>
          <w:sz w:val="24"/>
          <w:szCs w:val="24"/>
          <w:lang w:val="en-US"/>
        </w:rPr>
        <w:t>,</w:t>
      </w:r>
    </w:p>
    <w:p w14:paraId="6B02C60C" w14:textId="2335FB21" w:rsidR="00F02E25" w:rsidRPr="00BF0B9C" w:rsidRDefault="00F02E25" w:rsidP="00AB533B">
      <w:pPr>
        <w:pStyle w:val="btBodyText"/>
        <w:numPr>
          <w:ilvl w:val="0"/>
          <w:numId w:val="11"/>
        </w:numPr>
        <w:rPr>
          <w:sz w:val="24"/>
          <w:szCs w:val="24"/>
          <w:lang w:val="en-US"/>
        </w:rPr>
      </w:pPr>
      <w:r w:rsidRPr="00BF0B9C">
        <w:rPr>
          <w:sz w:val="24"/>
          <w:szCs w:val="24"/>
          <w:lang w:val="en-US"/>
        </w:rPr>
        <w:t xml:space="preserve">or dropped all their </w:t>
      </w:r>
      <w:r w:rsidRPr="00BF0B9C">
        <w:rPr>
          <w:b/>
          <w:bCs/>
          <w:sz w:val="24"/>
          <w:szCs w:val="24"/>
          <w:lang w:val="en-US"/>
        </w:rPr>
        <w:t>Money</w:t>
      </w:r>
      <w:r w:rsidRPr="00BF0B9C">
        <w:rPr>
          <w:sz w:val="24"/>
          <w:szCs w:val="24"/>
          <w:lang w:val="en-US"/>
        </w:rPr>
        <w:t xml:space="preserve"> during any </w:t>
      </w:r>
      <w:r w:rsidRPr="00BF0B9C">
        <w:rPr>
          <w:b/>
          <w:bCs/>
          <w:sz w:val="24"/>
          <w:szCs w:val="24"/>
          <w:lang w:val="en-US"/>
        </w:rPr>
        <w:t>Drop Round</w:t>
      </w:r>
      <w:r w:rsidRPr="00BF0B9C">
        <w:rPr>
          <w:sz w:val="24"/>
          <w:szCs w:val="24"/>
          <w:lang w:val="en-US"/>
        </w:rPr>
        <w:t>,</w:t>
      </w:r>
    </w:p>
    <w:p w14:paraId="6474ABB9" w14:textId="2984E242" w:rsidR="00F02E25" w:rsidRPr="00BF0B9C" w:rsidRDefault="00F02E25" w:rsidP="00F02E25">
      <w:pPr>
        <w:pStyle w:val="btBodyText"/>
        <w:rPr>
          <w:sz w:val="24"/>
          <w:szCs w:val="24"/>
          <w:lang w:val="en-US"/>
        </w:rPr>
      </w:pPr>
      <w:r w:rsidRPr="00BF0B9C">
        <w:rPr>
          <w:sz w:val="24"/>
          <w:szCs w:val="24"/>
          <w:lang w:val="en-US"/>
        </w:rPr>
        <w:t xml:space="preserve">becomes a </w:t>
      </w:r>
      <w:r w:rsidRPr="00BF0B9C">
        <w:rPr>
          <w:b/>
          <w:bCs/>
          <w:sz w:val="24"/>
          <w:szCs w:val="24"/>
          <w:lang w:val="en-US"/>
        </w:rPr>
        <w:t>Watcher</w:t>
      </w:r>
      <w:r w:rsidRPr="00BF0B9C">
        <w:rPr>
          <w:sz w:val="24"/>
          <w:szCs w:val="24"/>
          <w:lang w:val="en-US"/>
        </w:rPr>
        <w:t xml:space="preserve">. This makes them eligible to place the </w:t>
      </w:r>
      <w:r w:rsidRPr="00BF0B9C">
        <w:rPr>
          <w:b/>
          <w:bCs/>
          <w:sz w:val="24"/>
          <w:szCs w:val="24"/>
          <w:lang w:val="en-US"/>
        </w:rPr>
        <w:t>Winning Zones</w:t>
      </w:r>
      <w:r w:rsidRPr="00BF0B9C">
        <w:rPr>
          <w:sz w:val="24"/>
          <w:szCs w:val="24"/>
          <w:lang w:val="en-US"/>
        </w:rPr>
        <w:t xml:space="preserve"> side bet.</w:t>
      </w:r>
    </w:p>
    <w:p w14:paraId="6AECD1AA" w14:textId="1A80B05C" w:rsidR="00F02E25" w:rsidRPr="00BF0B9C" w:rsidRDefault="00F02E25" w:rsidP="00F02E25">
      <w:pPr>
        <w:pStyle w:val="btBodyText"/>
        <w:rPr>
          <w:sz w:val="24"/>
          <w:szCs w:val="24"/>
          <w:lang w:val="en-US"/>
        </w:rPr>
      </w:pPr>
      <w:r w:rsidRPr="00BF0B9C">
        <w:rPr>
          <w:sz w:val="24"/>
          <w:szCs w:val="24"/>
          <w:lang w:val="en-US"/>
        </w:rPr>
        <w:t xml:space="preserve">They can select any chip from the chip tray and place it on </w:t>
      </w:r>
      <w:r w:rsidRPr="00BF0B9C">
        <w:rPr>
          <w:b/>
          <w:bCs/>
          <w:sz w:val="24"/>
          <w:szCs w:val="24"/>
          <w:lang w:val="en-US"/>
        </w:rPr>
        <w:t>1 Drop Zone</w:t>
      </w:r>
      <w:r w:rsidRPr="00BF0B9C">
        <w:rPr>
          <w:sz w:val="24"/>
          <w:szCs w:val="24"/>
          <w:lang w:val="en-US"/>
        </w:rPr>
        <w:t xml:space="preserve">, to guess the winning zone of that </w:t>
      </w:r>
      <w:r w:rsidRPr="00BF0B9C">
        <w:rPr>
          <w:b/>
          <w:bCs/>
          <w:sz w:val="24"/>
          <w:szCs w:val="24"/>
          <w:lang w:val="en-US"/>
        </w:rPr>
        <w:t>Drop Round</w:t>
      </w:r>
      <w:r w:rsidRPr="00BF0B9C">
        <w:rPr>
          <w:sz w:val="24"/>
          <w:szCs w:val="24"/>
          <w:lang w:val="en-US"/>
        </w:rPr>
        <w:t xml:space="preserve">. Players can repeat this for each </w:t>
      </w:r>
      <w:r w:rsidRPr="00BF0B9C">
        <w:rPr>
          <w:b/>
          <w:bCs/>
          <w:sz w:val="24"/>
          <w:szCs w:val="24"/>
          <w:lang w:val="en-US"/>
        </w:rPr>
        <w:t>Drop Round</w:t>
      </w:r>
      <w:r w:rsidRPr="00BF0B9C">
        <w:rPr>
          <w:sz w:val="24"/>
          <w:szCs w:val="24"/>
          <w:lang w:val="en-US"/>
        </w:rPr>
        <w:t xml:space="preserve"> (if there are still </w:t>
      </w:r>
      <w:r w:rsidRPr="00BF0B9C">
        <w:rPr>
          <w:b/>
          <w:bCs/>
          <w:sz w:val="24"/>
          <w:szCs w:val="24"/>
          <w:lang w:val="en-US"/>
        </w:rPr>
        <w:t>Drop Rounds</w:t>
      </w:r>
      <w:r w:rsidRPr="00BF0B9C">
        <w:rPr>
          <w:sz w:val="24"/>
          <w:szCs w:val="24"/>
          <w:lang w:val="en-US"/>
        </w:rPr>
        <w:t xml:space="preserve"> left), but they can pick only </w:t>
      </w:r>
      <w:r w:rsidRPr="00BF0B9C">
        <w:rPr>
          <w:b/>
          <w:bCs/>
          <w:sz w:val="24"/>
          <w:szCs w:val="24"/>
          <w:lang w:val="en-US"/>
        </w:rPr>
        <w:t>1 Drop Zone</w:t>
      </w:r>
      <w:r w:rsidRPr="00BF0B9C">
        <w:rPr>
          <w:sz w:val="24"/>
          <w:szCs w:val="24"/>
          <w:lang w:val="en-US"/>
        </w:rPr>
        <w:t>.</w:t>
      </w:r>
    </w:p>
    <w:p w14:paraId="1A345175" w14:textId="4D0BA619" w:rsidR="00F02E25" w:rsidRPr="00BF0B9C" w:rsidRDefault="0019670A" w:rsidP="00F02E25">
      <w:pPr>
        <w:pStyle w:val="btBodyText"/>
        <w:rPr>
          <w:lang w:val="en-US"/>
        </w:rPr>
      </w:pPr>
      <w:r w:rsidRPr="00BF0B9C">
        <w:rPr>
          <w:noProof/>
        </w:rPr>
        <w:drawing>
          <wp:inline distT="0" distB="0" distL="0" distR="0" wp14:anchorId="55120C65" wp14:editId="20707071">
            <wp:extent cx="3708400" cy="6193922"/>
            <wp:effectExtent l="0" t="0" r="635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0703" cy="6197769"/>
                    </a:xfrm>
                    <a:prstGeom prst="rect">
                      <a:avLst/>
                    </a:prstGeom>
                    <a:noFill/>
                    <a:ln>
                      <a:noFill/>
                    </a:ln>
                  </pic:spPr>
                </pic:pic>
              </a:graphicData>
            </a:graphic>
          </wp:inline>
        </w:drawing>
      </w:r>
    </w:p>
    <w:p w14:paraId="19CD780B" w14:textId="77777777" w:rsidR="00F02E25" w:rsidRPr="00BF0B9C" w:rsidRDefault="00F02E25">
      <w:pPr>
        <w:tabs>
          <w:tab w:val="clear" w:pos="360"/>
          <w:tab w:val="clear" w:pos="9360"/>
        </w:tabs>
        <w:rPr>
          <w:rFonts w:ascii="Century Gothic" w:eastAsiaTheme="minorEastAsia" w:hAnsi="Century Gothic" w:cstheme="minorBidi"/>
          <w:sz w:val="20"/>
        </w:rPr>
      </w:pPr>
      <w:r w:rsidRPr="00BF0B9C">
        <w:rPr>
          <w:rFonts w:ascii="Century Gothic" w:hAnsi="Century Gothic"/>
        </w:rPr>
        <w:br w:type="page"/>
      </w:r>
    </w:p>
    <w:p w14:paraId="6425C227" w14:textId="2DA3DB35" w:rsidR="00F02E25" w:rsidRPr="00BF0B9C" w:rsidRDefault="00F02E25" w:rsidP="00BF0B9C">
      <w:pPr>
        <w:pStyle w:val="Heading2"/>
      </w:pPr>
      <w:r w:rsidRPr="00BF0B9C">
        <w:t>Bet On All Button Added</w:t>
      </w:r>
    </w:p>
    <w:p w14:paraId="17964B68" w14:textId="64AD7D44" w:rsidR="00F02E25" w:rsidRPr="00BF0B9C" w:rsidRDefault="00F02E25" w:rsidP="00F02E25">
      <w:pPr>
        <w:pStyle w:val="btBodyText"/>
        <w:rPr>
          <w:sz w:val="24"/>
          <w:szCs w:val="24"/>
          <w:lang w:val="en-US"/>
        </w:rPr>
      </w:pPr>
      <w:r w:rsidRPr="00BF0B9C">
        <w:rPr>
          <w:sz w:val="24"/>
          <w:szCs w:val="24"/>
          <w:lang w:val="en-US"/>
        </w:rPr>
        <w:t>Players can place bets on all betting positions using the Bet On All button.</w:t>
      </w:r>
    </w:p>
    <w:p w14:paraId="7BD78435" w14:textId="77777777" w:rsidR="00F02E25" w:rsidRPr="00BF0B9C" w:rsidRDefault="00F02E25" w:rsidP="00F02E25">
      <w:pPr>
        <w:pStyle w:val="btBodyText"/>
        <w:rPr>
          <w:lang w:val="en-US"/>
        </w:rPr>
      </w:pPr>
      <w:r w:rsidRPr="00BF0B9C">
        <w:rPr>
          <w:noProof/>
          <w:lang w:val="en-US"/>
        </w:rPr>
        <w:drawing>
          <wp:inline distT="0" distB="0" distL="0" distR="0" wp14:anchorId="1F1207FF" wp14:editId="3BDD60B3">
            <wp:extent cx="6500388" cy="30010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5013" cy="3003145"/>
                    </a:xfrm>
                    <a:prstGeom prst="rect">
                      <a:avLst/>
                    </a:prstGeom>
                    <a:noFill/>
                    <a:ln>
                      <a:noFill/>
                    </a:ln>
                  </pic:spPr>
                </pic:pic>
              </a:graphicData>
            </a:graphic>
          </wp:inline>
        </w:drawing>
      </w:r>
    </w:p>
    <w:p w14:paraId="40B0F624" w14:textId="77777777" w:rsidR="00F02E25" w:rsidRPr="00BF0B9C" w:rsidRDefault="00F02E25" w:rsidP="00F02E25">
      <w:pPr>
        <w:pStyle w:val="btBodyText"/>
        <w:rPr>
          <w:b/>
          <w:bCs/>
          <w:lang w:val="en-US"/>
        </w:rPr>
      </w:pPr>
    </w:p>
    <w:p w14:paraId="15F7E4A3" w14:textId="021D7F80" w:rsidR="00F02E25" w:rsidRPr="00BF0B9C" w:rsidRDefault="00F02E25" w:rsidP="00BF0B9C">
      <w:pPr>
        <w:pStyle w:val="Heading2"/>
      </w:pPr>
      <w:r w:rsidRPr="00BF0B9C">
        <w:t>Note about the Autoplay Feature</w:t>
      </w:r>
    </w:p>
    <w:p w14:paraId="620AEC99" w14:textId="136C992B" w:rsidR="00F02E25" w:rsidRPr="00BF0B9C" w:rsidRDefault="00F02E25" w:rsidP="00F02E25">
      <w:pPr>
        <w:pStyle w:val="btBodyText"/>
        <w:rPr>
          <w:sz w:val="24"/>
          <w:szCs w:val="24"/>
          <w:lang w:val="en-US"/>
        </w:rPr>
      </w:pPr>
      <w:r w:rsidRPr="00BF0B9C">
        <w:rPr>
          <w:sz w:val="24"/>
          <w:szCs w:val="24"/>
          <w:lang w:val="en-US"/>
        </w:rPr>
        <w:t xml:space="preserve">In this game, </w:t>
      </w:r>
      <w:r w:rsidRPr="00BF0B9C">
        <w:rPr>
          <w:b/>
          <w:bCs/>
          <w:sz w:val="24"/>
          <w:szCs w:val="24"/>
          <w:lang w:val="en-US"/>
        </w:rPr>
        <w:t>Autoplay is not stopped</w:t>
      </w:r>
      <w:r w:rsidRPr="00BF0B9C">
        <w:rPr>
          <w:sz w:val="24"/>
          <w:szCs w:val="24"/>
          <w:lang w:val="en-US"/>
        </w:rPr>
        <w:t xml:space="preserve"> if the player distributes </w:t>
      </w:r>
      <w:r w:rsidRPr="00BF0B9C">
        <w:rPr>
          <w:b/>
          <w:bCs/>
          <w:sz w:val="24"/>
          <w:szCs w:val="24"/>
          <w:lang w:val="en-US"/>
        </w:rPr>
        <w:t>Money</w:t>
      </w:r>
      <w:r w:rsidRPr="00BF0B9C">
        <w:rPr>
          <w:sz w:val="24"/>
          <w:szCs w:val="24"/>
          <w:lang w:val="en-US"/>
        </w:rPr>
        <w:t xml:space="preserve"> during the </w:t>
      </w:r>
      <w:r w:rsidRPr="00BF0B9C">
        <w:rPr>
          <w:b/>
          <w:bCs/>
          <w:sz w:val="24"/>
          <w:szCs w:val="24"/>
          <w:lang w:val="en-US"/>
        </w:rPr>
        <w:t>Drop Rounds</w:t>
      </w:r>
      <w:r w:rsidRPr="00BF0B9C">
        <w:rPr>
          <w:sz w:val="24"/>
          <w:szCs w:val="24"/>
          <w:lang w:val="en-US"/>
        </w:rPr>
        <w:t xml:space="preserve">, or when then pick their </w:t>
      </w:r>
      <w:r w:rsidRPr="00BF0B9C">
        <w:rPr>
          <w:b/>
          <w:bCs/>
          <w:sz w:val="24"/>
          <w:szCs w:val="24"/>
          <w:lang w:val="en-US"/>
        </w:rPr>
        <w:t>Card Clash</w:t>
      </w:r>
      <w:r w:rsidRPr="00BF0B9C">
        <w:rPr>
          <w:sz w:val="24"/>
          <w:szCs w:val="24"/>
          <w:lang w:val="en-US"/>
        </w:rPr>
        <w:t xml:space="preserve"> side. It </w:t>
      </w:r>
      <w:r w:rsidRPr="00BF0B9C">
        <w:rPr>
          <w:b/>
          <w:bCs/>
          <w:sz w:val="24"/>
          <w:szCs w:val="24"/>
          <w:lang w:val="en-US"/>
        </w:rPr>
        <w:t>is stopped</w:t>
      </w:r>
      <w:r w:rsidRPr="00BF0B9C">
        <w:rPr>
          <w:sz w:val="24"/>
          <w:szCs w:val="24"/>
          <w:lang w:val="en-US"/>
        </w:rPr>
        <w:t xml:space="preserve"> as soon as they adjust their bet(s) on the main betting map.</w:t>
      </w:r>
    </w:p>
    <w:p w14:paraId="5903CEB3" w14:textId="77777777" w:rsidR="00F02E25" w:rsidRPr="00BF0B9C" w:rsidRDefault="00F02E25">
      <w:pPr>
        <w:tabs>
          <w:tab w:val="clear" w:pos="360"/>
          <w:tab w:val="clear" w:pos="9360"/>
        </w:tabs>
        <w:rPr>
          <w:rFonts w:ascii="Century Gothic" w:eastAsiaTheme="minorEastAsia" w:hAnsi="Century Gothic" w:cstheme="minorBidi"/>
          <w:b/>
          <w:bCs/>
          <w:sz w:val="20"/>
        </w:rPr>
      </w:pPr>
      <w:r w:rsidRPr="00BF0B9C">
        <w:rPr>
          <w:rFonts w:ascii="Century Gothic" w:hAnsi="Century Gothic"/>
          <w:b/>
          <w:bCs/>
        </w:rPr>
        <w:br w:type="page"/>
      </w:r>
    </w:p>
    <w:p w14:paraId="653F7528" w14:textId="71069B11" w:rsidR="00F02E25" w:rsidRPr="00BF0B9C" w:rsidRDefault="00F02E25" w:rsidP="00BF0B9C">
      <w:pPr>
        <w:pStyle w:val="Heading2"/>
      </w:pPr>
      <w:r w:rsidRPr="00BF0B9C">
        <w:t>Document Version</w:t>
      </w:r>
    </w:p>
    <w:tbl>
      <w:tblPr>
        <w:tblW w:w="7647" w:type="dxa"/>
        <w:shd w:val="clear" w:color="auto" w:fill="2B2B2B"/>
        <w:tblCellMar>
          <w:top w:w="15" w:type="dxa"/>
          <w:left w:w="15" w:type="dxa"/>
          <w:bottom w:w="15" w:type="dxa"/>
          <w:right w:w="15" w:type="dxa"/>
        </w:tblCellMar>
        <w:tblLook w:val="04A0" w:firstRow="1" w:lastRow="0" w:firstColumn="1" w:lastColumn="0" w:noHBand="0" w:noVBand="1"/>
      </w:tblPr>
      <w:tblGrid>
        <w:gridCol w:w="1587"/>
        <w:gridCol w:w="2091"/>
        <w:gridCol w:w="3969"/>
      </w:tblGrid>
      <w:tr w:rsidR="00F02E25" w:rsidRPr="00BF0B9C" w14:paraId="4D3BEB3B" w14:textId="77777777" w:rsidTr="005A37E2">
        <w:trPr>
          <w:tblHeader/>
        </w:trPr>
        <w:tc>
          <w:tcPr>
            <w:tcW w:w="0" w:type="auto"/>
            <w:tcBorders>
              <w:top w:val="single" w:sz="6" w:space="0" w:color="515151"/>
              <w:left w:val="single" w:sz="6" w:space="0" w:color="515151"/>
              <w:bottom w:val="single" w:sz="6" w:space="0" w:color="515151"/>
              <w:right w:val="single" w:sz="6" w:space="0" w:color="515151"/>
            </w:tcBorders>
            <w:shd w:val="clear" w:color="auto" w:fill="auto"/>
            <w:tcMar>
              <w:top w:w="90" w:type="dxa"/>
              <w:left w:w="195" w:type="dxa"/>
              <w:bottom w:w="90" w:type="dxa"/>
              <w:right w:w="195" w:type="dxa"/>
            </w:tcMar>
            <w:vAlign w:val="center"/>
            <w:hideMark/>
          </w:tcPr>
          <w:p w14:paraId="4E7E6E5A" w14:textId="77777777" w:rsidR="00F02E25" w:rsidRPr="00BF0B9C" w:rsidRDefault="00F02E25" w:rsidP="005A37E2">
            <w:pPr>
              <w:pStyle w:val="btBodyText"/>
              <w:spacing w:before="0" w:after="0"/>
              <w:rPr>
                <w:b/>
                <w:bCs/>
                <w:sz w:val="24"/>
                <w:szCs w:val="24"/>
                <w:lang w:val="en-US"/>
              </w:rPr>
            </w:pPr>
            <w:r w:rsidRPr="00BF0B9C">
              <w:rPr>
                <w:b/>
                <w:bCs/>
                <w:sz w:val="24"/>
                <w:szCs w:val="24"/>
                <w:lang w:val="en-US"/>
              </w:rPr>
              <w:t>Date</w:t>
            </w:r>
          </w:p>
        </w:tc>
        <w:tc>
          <w:tcPr>
            <w:tcW w:w="2091" w:type="dxa"/>
            <w:tcBorders>
              <w:top w:val="single" w:sz="6" w:space="0" w:color="515151"/>
              <w:left w:val="single" w:sz="6" w:space="0" w:color="515151"/>
              <w:bottom w:val="single" w:sz="6" w:space="0" w:color="515151"/>
              <w:right w:val="single" w:sz="6" w:space="0" w:color="515151"/>
            </w:tcBorders>
            <w:shd w:val="clear" w:color="auto" w:fill="auto"/>
            <w:tcMar>
              <w:top w:w="90" w:type="dxa"/>
              <w:left w:w="195" w:type="dxa"/>
              <w:bottom w:w="90" w:type="dxa"/>
              <w:right w:w="195" w:type="dxa"/>
            </w:tcMar>
            <w:vAlign w:val="center"/>
            <w:hideMark/>
          </w:tcPr>
          <w:p w14:paraId="635C3EF8" w14:textId="77777777" w:rsidR="00F02E25" w:rsidRPr="00BF0B9C" w:rsidRDefault="00F02E25" w:rsidP="005A37E2">
            <w:pPr>
              <w:pStyle w:val="btBodyText"/>
              <w:spacing w:before="0" w:after="0"/>
              <w:rPr>
                <w:b/>
                <w:bCs/>
                <w:sz w:val="24"/>
                <w:szCs w:val="24"/>
                <w:lang w:val="en-US"/>
              </w:rPr>
            </w:pPr>
            <w:r w:rsidRPr="00BF0B9C">
              <w:rPr>
                <w:b/>
                <w:bCs/>
                <w:sz w:val="24"/>
                <w:szCs w:val="24"/>
                <w:lang w:val="en-US"/>
              </w:rPr>
              <w:t>Owner</w:t>
            </w:r>
          </w:p>
        </w:tc>
        <w:tc>
          <w:tcPr>
            <w:tcW w:w="3969" w:type="dxa"/>
            <w:tcBorders>
              <w:top w:val="single" w:sz="6" w:space="0" w:color="515151"/>
              <w:left w:val="single" w:sz="6" w:space="0" w:color="515151"/>
              <w:bottom w:val="single" w:sz="6" w:space="0" w:color="515151"/>
              <w:right w:val="single" w:sz="6" w:space="0" w:color="515151"/>
            </w:tcBorders>
            <w:shd w:val="clear" w:color="auto" w:fill="auto"/>
            <w:tcMar>
              <w:top w:w="90" w:type="dxa"/>
              <w:left w:w="195" w:type="dxa"/>
              <w:bottom w:w="90" w:type="dxa"/>
              <w:right w:w="195" w:type="dxa"/>
            </w:tcMar>
            <w:vAlign w:val="center"/>
            <w:hideMark/>
          </w:tcPr>
          <w:p w14:paraId="64E8ACD9" w14:textId="77777777" w:rsidR="00F02E25" w:rsidRPr="00BF0B9C" w:rsidRDefault="00F02E25" w:rsidP="005A37E2">
            <w:pPr>
              <w:pStyle w:val="btBodyText"/>
              <w:spacing w:before="0" w:after="0"/>
              <w:rPr>
                <w:b/>
                <w:bCs/>
                <w:sz w:val="24"/>
                <w:szCs w:val="24"/>
                <w:lang w:val="en-US"/>
              </w:rPr>
            </w:pPr>
            <w:r w:rsidRPr="00BF0B9C">
              <w:rPr>
                <w:b/>
                <w:bCs/>
                <w:sz w:val="24"/>
                <w:szCs w:val="24"/>
                <w:lang w:val="en-US"/>
              </w:rPr>
              <w:t>Description</w:t>
            </w:r>
          </w:p>
        </w:tc>
      </w:tr>
      <w:tr w:rsidR="00F02E25" w:rsidRPr="00BF0B9C" w14:paraId="4786F5AB" w14:textId="77777777" w:rsidTr="005A37E2">
        <w:tc>
          <w:tcPr>
            <w:tcW w:w="0" w:type="auto"/>
            <w:tcBorders>
              <w:top w:val="single" w:sz="6" w:space="0" w:color="515151"/>
              <w:left w:val="single" w:sz="6" w:space="0" w:color="515151"/>
              <w:bottom w:val="single" w:sz="6" w:space="0" w:color="515151"/>
              <w:right w:val="single" w:sz="6" w:space="0" w:color="515151"/>
            </w:tcBorders>
            <w:shd w:val="clear" w:color="auto" w:fill="auto"/>
            <w:tcMar>
              <w:top w:w="90" w:type="dxa"/>
              <w:left w:w="195" w:type="dxa"/>
              <w:bottom w:w="90" w:type="dxa"/>
              <w:right w:w="195" w:type="dxa"/>
            </w:tcMar>
            <w:vAlign w:val="center"/>
            <w:hideMark/>
          </w:tcPr>
          <w:p w14:paraId="0EBC0D94" w14:textId="77777777" w:rsidR="00F02E25" w:rsidRPr="00BF0B9C" w:rsidRDefault="00F02E25" w:rsidP="005A37E2">
            <w:pPr>
              <w:pStyle w:val="btBodyText"/>
              <w:spacing w:before="0" w:after="0"/>
              <w:rPr>
                <w:sz w:val="24"/>
                <w:szCs w:val="24"/>
                <w:lang w:val="en-US"/>
              </w:rPr>
            </w:pPr>
            <w:r w:rsidRPr="00BF0B9C">
              <w:rPr>
                <w:sz w:val="24"/>
                <w:szCs w:val="24"/>
                <w:lang w:val="en-US"/>
              </w:rPr>
              <w:t>13.08.2021</w:t>
            </w:r>
          </w:p>
        </w:tc>
        <w:tc>
          <w:tcPr>
            <w:tcW w:w="2091" w:type="dxa"/>
            <w:tcBorders>
              <w:top w:val="single" w:sz="6" w:space="0" w:color="515151"/>
              <w:left w:val="single" w:sz="6" w:space="0" w:color="515151"/>
              <w:bottom w:val="single" w:sz="6" w:space="0" w:color="515151"/>
              <w:right w:val="single" w:sz="6" w:space="0" w:color="515151"/>
            </w:tcBorders>
            <w:shd w:val="clear" w:color="auto" w:fill="auto"/>
            <w:tcMar>
              <w:top w:w="90" w:type="dxa"/>
              <w:left w:w="195" w:type="dxa"/>
              <w:bottom w:w="90" w:type="dxa"/>
              <w:right w:w="195" w:type="dxa"/>
            </w:tcMar>
            <w:vAlign w:val="center"/>
            <w:hideMark/>
          </w:tcPr>
          <w:p w14:paraId="5F61A3C1" w14:textId="7E98B30E" w:rsidR="00F02E25" w:rsidRPr="00BF0B9C" w:rsidRDefault="00F02E25" w:rsidP="005A37E2">
            <w:pPr>
              <w:pStyle w:val="btBodyText"/>
              <w:spacing w:before="0" w:after="0"/>
              <w:rPr>
                <w:sz w:val="24"/>
                <w:szCs w:val="24"/>
                <w:lang w:val="en-US"/>
              </w:rPr>
            </w:pPr>
            <w:r w:rsidRPr="00BF0B9C">
              <w:rPr>
                <w:sz w:val="24"/>
                <w:szCs w:val="24"/>
                <w:lang w:val="en-US"/>
              </w:rPr>
              <w:t>Live Casino</w:t>
            </w:r>
          </w:p>
        </w:tc>
        <w:tc>
          <w:tcPr>
            <w:tcW w:w="3969" w:type="dxa"/>
            <w:tcBorders>
              <w:top w:val="single" w:sz="6" w:space="0" w:color="515151"/>
              <w:left w:val="single" w:sz="6" w:space="0" w:color="515151"/>
              <w:bottom w:val="single" w:sz="6" w:space="0" w:color="515151"/>
              <w:right w:val="single" w:sz="6" w:space="0" w:color="515151"/>
            </w:tcBorders>
            <w:shd w:val="clear" w:color="auto" w:fill="auto"/>
            <w:tcMar>
              <w:top w:w="90" w:type="dxa"/>
              <w:left w:w="195" w:type="dxa"/>
              <w:bottom w:w="90" w:type="dxa"/>
              <w:right w:w="195" w:type="dxa"/>
            </w:tcMar>
            <w:vAlign w:val="center"/>
            <w:hideMark/>
          </w:tcPr>
          <w:p w14:paraId="3FD41DC5" w14:textId="0A3EDA2F" w:rsidR="00F02E25" w:rsidRPr="00BF0B9C" w:rsidRDefault="00BF0B9C" w:rsidP="005A37E2">
            <w:pPr>
              <w:pStyle w:val="btBodyText"/>
              <w:spacing w:before="0" w:after="0"/>
              <w:rPr>
                <w:sz w:val="24"/>
                <w:szCs w:val="24"/>
                <w:lang w:val="en-US"/>
              </w:rPr>
            </w:pPr>
            <w:r>
              <w:rPr>
                <w:sz w:val="24"/>
                <w:szCs w:val="24"/>
                <w:lang w:val="en-US"/>
              </w:rPr>
              <w:t>Document created</w:t>
            </w:r>
          </w:p>
        </w:tc>
      </w:tr>
    </w:tbl>
    <w:p w14:paraId="1F8B7891" w14:textId="77777777" w:rsidR="00F02E25" w:rsidRPr="00BF0B9C" w:rsidRDefault="00F02E25" w:rsidP="00F02E25">
      <w:pPr>
        <w:pStyle w:val="btBodyText"/>
        <w:rPr>
          <w:sz w:val="24"/>
          <w:szCs w:val="24"/>
          <w:lang w:val="en-US"/>
        </w:rPr>
      </w:pPr>
    </w:p>
    <w:p w14:paraId="032D338E" w14:textId="77777777" w:rsidR="004157A0" w:rsidRPr="00BF0B9C" w:rsidRDefault="004157A0" w:rsidP="00CD2EED">
      <w:pPr>
        <w:pStyle w:val="btBodyText"/>
      </w:pPr>
    </w:p>
    <w:sectPr w:rsidR="004157A0" w:rsidRPr="00BF0B9C" w:rsidSect="002D51F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26D4E" w14:textId="77777777" w:rsidR="003303FA" w:rsidRDefault="003303FA">
      <w:r>
        <w:separator/>
      </w:r>
    </w:p>
  </w:endnote>
  <w:endnote w:type="continuationSeparator" w:id="0">
    <w:p w14:paraId="5476D5F7" w14:textId="77777777" w:rsidR="003303FA" w:rsidRDefault="003303FA">
      <w:r>
        <w:continuationSeparator/>
      </w:r>
    </w:p>
  </w:endnote>
  <w:endnote w:type="continuationNotice" w:id="1">
    <w:p w14:paraId="5A8259E0" w14:textId="77777777" w:rsidR="003303FA" w:rsidRDefault="00330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2F20" w14:textId="77777777" w:rsidR="00AB533B" w:rsidRDefault="00AB5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tblBorders>
        <w:top w:val="single" w:sz="4" w:space="0" w:color="C0C0C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65"/>
      <w:gridCol w:w="1620"/>
      <w:gridCol w:w="1265"/>
    </w:tblGrid>
    <w:tr w:rsidR="008C375F" w14:paraId="643DB227" w14:textId="77777777" w:rsidTr="002D51F8">
      <w:tc>
        <w:tcPr>
          <w:tcW w:w="6565" w:type="dxa"/>
        </w:tcPr>
        <w:p w14:paraId="48C731ED" w14:textId="49A1BFE9" w:rsidR="008C375F" w:rsidRDefault="008C375F" w:rsidP="00805EB7">
          <w:pPr>
            <w:pStyle w:val="Footer"/>
            <w:outlineLvl w:val="1"/>
          </w:pPr>
        </w:p>
      </w:tc>
      <w:tc>
        <w:tcPr>
          <w:tcW w:w="1620" w:type="dxa"/>
        </w:tcPr>
        <w:p w14:paraId="1CD328FE" w14:textId="77777777" w:rsidR="008C375F" w:rsidRDefault="008C375F" w:rsidP="00805EB7">
          <w:pPr>
            <w:pStyle w:val="Footer"/>
            <w:outlineLvl w:val="1"/>
          </w:pPr>
          <w:r>
            <w:t>Confidential</w:t>
          </w:r>
        </w:p>
      </w:tc>
      <w:tc>
        <w:tcPr>
          <w:tcW w:w="1265" w:type="dxa"/>
        </w:tcPr>
        <w:p w14:paraId="6BD84E38" w14:textId="77777777" w:rsidR="008C375F" w:rsidRDefault="008C375F" w:rsidP="00805EB7">
          <w:pPr>
            <w:pStyle w:val="Footer"/>
            <w:jc w:val="right"/>
            <w:outlineLvl w:val="1"/>
          </w:pPr>
          <w:r>
            <w:fldChar w:fldCharType="begin"/>
          </w:r>
          <w:r>
            <w:instrText xml:space="preserve"> PAGE  \* Arabic  \* MERGEFORMAT </w:instrText>
          </w:r>
          <w:r>
            <w:fldChar w:fldCharType="separate"/>
          </w:r>
          <w:r>
            <w:t>1</w:t>
          </w:r>
          <w:r>
            <w:fldChar w:fldCharType="end"/>
          </w:r>
        </w:p>
      </w:tc>
    </w:tr>
  </w:tbl>
  <w:p w14:paraId="2DE86D18" w14:textId="77777777" w:rsidR="008C375F" w:rsidRDefault="008C37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0A77" w14:textId="77777777" w:rsidR="008C375F" w:rsidRPr="00963521" w:rsidRDefault="008C375F" w:rsidP="00776259">
    <w:pPr>
      <w:pStyle w:val="cdCoverDisclaimer"/>
    </w:pPr>
    <w:r w:rsidRPr="00963521">
      <w:t>The information presented herein is confidential information of Playtech Group and is also protected subject matter of copyrights owned by Playtech Group and of agreements between Playtech Group and its licensees and other parties.  Copying, transmission and disclosure of such information can only be done within the strict scope of a governing Playtech Group agreement.  In the absence of any specific agreement to the contrary, reverse engineering, decompilation and disassembly are prohibited in any event as to any software content.  While all efforts have been made to ensure that the content of this document is accurate at the time of publication, the data upon which this document is based is subject to future change. Updated versions of this document will be released when necessary, resources permitting.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00B77" w14:textId="77777777" w:rsidR="003303FA" w:rsidRDefault="003303FA">
      <w:r>
        <w:separator/>
      </w:r>
    </w:p>
  </w:footnote>
  <w:footnote w:type="continuationSeparator" w:id="0">
    <w:p w14:paraId="12A9BF72" w14:textId="77777777" w:rsidR="003303FA" w:rsidRDefault="003303FA">
      <w:r>
        <w:continuationSeparator/>
      </w:r>
    </w:p>
  </w:footnote>
  <w:footnote w:type="continuationNotice" w:id="1">
    <w:p w14:paraId="598D8BEC" w14:textId="77777777" w:rsidR="003303FA" w:rsidRDefault="003303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AEE6" w14:textId="77777777" w:rsidR="00AB533B" w:rsidRDefault="00AB53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C0C0C0"/>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C375F" w14:paraId="27FB6866" w14:textId="77777777" w:rsidTr="002D51F8">
      <w:tc>
        <w:tcPr>
          <w:tcW w:w="4508" w:type="dxa"/>
        </w:tcPr>
        <w:p w14:paraId="72F68202" w14:textId="77777777" w:rsidR="008C375F" w:rsidRDefault="008C375F" w:rsidP="00F02E25">
          <w:pPr>
            <w:pStyle w:val="Header"/>
            <w:outlineLvl w:val="1"/>
          </w:pPr>
          <w:r>
            <w:rPr>
              <w:noProof/>
            </w:rPr>
            <w:drawing>
              <wp:inline distT="0" distB="0" distL="0" distR="0" wp14:anchorId="644DE36F" wp14:editId="1B1B01B4">
                <wp:extent cx="1030605" cy="2159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30605" cy="215900"/>
                        </a:xfrm>
                        <a:prstGeom prst="rect">
                          <a:avLst/>
                        </a:prstGeom>
                      </pic:spPr>
                    </pic:pic>
                  </a:graphicData>
                </a:graphic>
              </wp:inline>
            </w:drawing>
          </w:r>
        </w:p>
      </w:tc>
      <w:tc>
        <w:tcPr>
          <w:tcW w:w="4508" w:type="dxa"/>
        </w:tcPr>
        <w:p w14:paraId="75E687FA" w14:textId="77777777" w:rsidR="008C375F" w:rsidRDefault="008C375F" w:rsidP="00F02E25">
          <w:pPr>
            <w:pStyle w:val="Header"/>
            <w:outlineLvl w:val="1"/>
          </w:pPr>
        </w:p>
      </w:tc>
    </w:tr>
  </w:tbl>
  <w:p w14:paraId="72E0DE27" w14:textId="77777777" w:rsidR="008C375F" w:rsidRDefault="008C3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A435" w14:textId="77777777" w:rsidR="00AB533B" w:rsidRDefault="00AB5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7054"/>
    <w:multiLevelType w:val="multilevel"/>
    <w:tmpl w:val="95AC8D7E"/>
    <w:lvl w:ilvl="0">
      <w:start w:val="1"/>
      <w:numFmt w:val="upperLetter"/>
      <w:pStyle w:val="ah1AppendixHeading1"/>
      <w:suff w:val="space"/>
      <w:lvlText w:val="Appendix %1 -"/>
      <w:lvlJc w:val="left"/>
      <w:pPr>
        <w:ind w:left="432" w:hanging="432"/>
      </w:pPr>
      <w:rPr>
        <w:rFonts w:hint="default"/>
      </w:rPr>
    </w:lvl>
    <w:lvl w:ilvl="1">
      <w:start w:val="1"/>
      <w:numFmt w:val="decimal"/>
      <w:pStyle w:val="ah2AppendixHeading2"/>
      <w:lvlText w:val="%1.%2 -"/>
      <w:lvlJc w:val="left"/>
      <w:pPr>
        <w:ind w:left="1386" w:hanging="576"/>
      </w:pPr>
      <w:rPr>
        <w:rFonts w:hint="default"/>
      </w:rPr>
    </w:lvl>
    <w:lvl w:ilvl="2">
      <w:start w:val="1"/>
      <w:numFmt w:val="decimal"/>
      <w:lvlText w:val="%1.%2.%3"/>
      <w:lvlJc w:val="left"/>
      <w:pPr>
        <w:ind w:left="720" w:hanging="720"/>
      </w:pPr>
      <w:rPr>
        <w:rFonts w:hint="default"/>
      </w:rPr>
    </w:lvl>
    <w:lvl w:ilvl="3">
      <w:start w:val="1"/>
      <w:numFmt w:val="decimal"/>
      <w:pStyle w:val="ah4Appendix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FD5640A"/>
    <w:multiLevelType w:val="hybridMultilevel"/>
    <w:tmpl w:val="E4461270"/>
    <w:lvl w:ilvl="0" w:tplc="C83641A4">
      <w:start w:val="1"/>
      <w:numFmt w:val="bullet"/>
      <w:pStyle w:val="b1Bullet1"/>
      <w:lvlText w:val=""/>
      <w:lvlJc w:val="left"/>
      <w:pPr>
        <w:ind w:left="720" w:hanging="360"/>
      </w:pPr>
      <w:rPr>
        <w:rFonts w:ascii="Wingdings" w:hAnsi="Wingdings" w:cs="Wingdings" w:hint="default"/>
        <w:color w:val="20164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3138B"/>
    <w:multiLevelType w:val="hybridMultilevel"/>
    <w:tmpl w:val="18DABB76"/>
    <w:lvl w:ilvl="0" w:tplc="11E28982">
      <w:start w:val="1"/>
      <w:numFmt w:val="bullet"/>
      <w:pStyle w:val="b2Bullet2"/>
      <w:lvlText w:val=""/>
      <w:lvlJc w:val="left"/>
      <w:pPr>
        <w:ind w:left="1080" w:hanging="360"/>
      </w:pPr>
      <w:rPr>
        <w:rFonts w:ascii="Wingdings" w:hAnsi="Wingdings" w:cs="Wingdings" w:hint="default"/>
        <w:color w:val="20164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6A5914"/>
    <w:multiLevelType w:val="hybridMultilevel"/>
    <w:tmpl w:val="AD4E22B8"/>
    <w:lvl w:ilvl="0" w:tplc="68448526">
      <w:start w:val="1"/>
      <w:numFmt w:val="bullet"/>
      <w:pStyle w:val="b3Bullet3"/>
      <w:lvlText w:val=""/>
      <w:lvlJc w:val="left"/>
      <w:pPr>
        <w:ind w:left="1080" w:hanging="360"/>
      </w:pPr>
      <w:rPr>
        <w:rFonts w:ascii="Wingdings" w:hAnsi="Wingdings" w:cs="Wingdings" w:hint="default"/>
        <w:color w:val="20164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2F75DB"/>
    <w:multiLevelType w:val="multilevel"/>
    <w:tmpl w:val="493E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300ED"/>
    <w:multiLevelType w:val="multilevel"/>
    <w:tmpl w:val="44BC4A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4D66770"/>
    <w:multiLevelType w:val="multilevel"/>
    <w:tmpl w:val="DD42D0D2"/>
    <w:styleLink w:val="Numbers"/>
    <w:lvl w:ilvl="0">
      <w:start w:val="1"/>
      <w:numFmt w:val="decimal"/>
      <w:lvlText w:val="%1."/>
      <w:lvlJc w:val="left"/>
      <w:pPr>
        <w:tabs>
          <w:tab w:val="num" w:pos="420"/>
        </w:tabs>
        <w:ind w:left="420" w:hanging="420"/>
      </w:pPr>
      <w:rPr>
        <w:rFonts w:hint="default"/>
        <w:b w:val="0"/>
        <w:bCs w:val="0"/>
        <w:i w:val="0"/>
        <w:iCs w:val="0"/>
        <w:sz w:val="20"/>
      </w:rPr>
    </w:lvl>
    <w:lvl w:ilvl="1">
      <w:start w:val="1"/>
      <w:numFmt w:val="decimal"/>
      <w:lvlText w:val="%1.%2."/>
      <w:lvlJc w:val="left"/>
      <w:pPr>
        <w:tabs>
          <w:tab w:val="num" w:pos="994"/>
        </w:tabs>
        <w:ind w:left="994" w:hanging="576"/>
      </w:pPr>
      <w:rPr>
        <w:rFonts w:hint="default"/>
      </w:rPr>
    </w:lvl>
    <w:lvl w:ilvl="2">
      <w:start w:val="1"/>
      <w:numFmt w:val="decimal"/>
      <w:lvlText w:val="%1.%2.%3."/>
      <w:lvlJc w:val="left"/>
      <w:pPr>
        <w:tabs>
          <w:tab w:val="num" w:pos="1138"/>
        </w:tabs>
        <w:ind w:left="1138" w:hanging="720"/>
      </w:pPr>
      <w:rPr>
        <w:rFonts w:hint="default"/>
      </w:rPr>
    </w:lvl>
    <w:lvl w:ilvl="3">
      <w:start w:val="1"/>
      <w:numFmt w:val="decimal"/>
      <w:lvlText w:val="%1.%2.%3.%4"/>
      <w:lvlJc w:val="left"/>
      <w:pPr>
        <w:tabs>
          <w:tab w:val="num" w:pos="1282"/>
        </w:tabs>
        <w:ind w:left="1282" w:hanging="864"/>
      </w:pPr>
      <w:rPr>
        <w:rFonts w:hint="default"/>
      </w:rPr>
    </w:lvl>
    <w:lvl w:ilvl="4">
      <w:start w:val="1"/>
      <w:numFmt w:val="decimal"/>
      <w:lvlText w:val="%1.%2.%3.%4.%5"/>
      <w:lvlJc w:val="left"/>
      <w:pPr>
        <w:tabs>
          <w:tab w:val="num" w:pos="1426"/>
        </w:tabs>
        <w:ind w:left="1426" w:hanging="1008"/>
      </w:pPr>
      <w:rPr>
        <w:rFonts w:hint="default"/>
      </w:rPr>
    </w:lvl>
    <w:lvl w:ilvl="5">
      <w:start w:val="1"/>
      <w:numFmt w:val="decimal"/>
      <w:lvlText w:val="%1.%2.%3.%4.%5.%6"/>
      <w:lvlJc w:val="left"/>
      <w:pPr>
        <w:tabs>
          <w:tab w:val="num" w:pos="1570"/>
        </w:tabs>
        <w:ind w:left="1570" w:hanging="1152"/>
      </w:pPr>
      <w:rPr>
        <w:rFonts w:hint="default"/>
      </w:rPr>
    </w:lvl>
    <w:lvl w:ilvl="6">
      <w:start w:val="1"/>
      <w:numFmt w:val="decimal"/>
      <w:lvlText w:val="%1.%2.%3.%4.%5.%6.%7"/>
      <w:lvlJc w:val="left"/>
      <w:pPr>
        <w:tabs>
          <w:tab w:val="num" w:pos="1714"/>
        </w:tabs>
        <w:ind w:left="1714" w:hanging="1296"/>
      </w:pPr>
      <w:rPr>
        <w:rFonts w:hint="default"/>
      </w:rPr>
    </w:lvl>
    <w:lvl w:ilvl="7">
      <w:start w:val="1"/>
      <w:numFmt w:val="decimal"/>
      <w:lvlText w:val="%1.%2.%3.%4.%5.%6.%7.%8"/>
      <w:lvlJc w:val="left"/>
      <w:pPr>
        <w:tabs>
          <w:tab w:val="num" w:pos="1858"/>
        </w:tabs>
        <w:ind w:left="1858" w:hanging="1440"/>
      </w:pPr>
      <w:rPr>
        <w:rFonts w:hint="default"/>
      </w:rPr>
    </w:lvl>
    <w:lvl w:ilvl="8">
      <w:start w:val="1"/>
      <w:numFmt w:val="decimal"/>
      <w:lvlText w:val="%1.%2.%3.%4.%5.%6.%7.%8.%9"/>
      <w:lvlJc w:val="left"/>
      <w:pPr>
        <w:tabs>
          <w:tab w:val="num" w:pos="2002"/>
        </w:tabs>
        <w:ind w:left="2002" w:hanging="1584"/>
      </w:pPr>
      <w:rPr>
        <w:rFonts w:hint="default"/>
      </w:rPr>
    </w:lvl>
  </w:abstractNum>
  <w:abstractNum w:abstractNumId="7" w15:restartNumberingAfterBreak="0">
    <w:nsid w:val="661F7D5D"/>
    <w:multiLevelType w:val="multilevel"/>
    <w:tmpl w:val="DB46CDD4"/>
    <w:lvl w:ilvl="0">
      <w:start w:val="1"/>
      <w:numFmt w:val="decimal"/>
      <w:pStyle w:val="h1Heading1"/>
      <w:lvlText w:val="%1"/>
      <w:lvlJc w:val="left"/>
      <w:pPr>
        <w:ind w:left="432" w:hanging="432"/>
      </w:pPr>
      <w:rPr>
        <w:rFonts w:hint="default"/>
      </w:rPr>
    </w:lvl>
    <w:lvl w:ilvl="1">
      <w:start w:val="1"/>
      <w:numFmt w:val="decimal"/>
      <w:pStyle w:val="h2Heading2"/>
      <w:lvlText w:val="%1.%2"/>
      <w:lvlJc w:val="left"/>
      <w:pPr>
        <w:ind w:left="576" w:hanging="576"/>
      </w:pPr>
      <w:rPr>
        <w:rFonts w:hint="default"/>
      </w:rPr>
    </w:lvl>
    <w:lvl w:ilvl="2">
      <w:start w:val="1"/>
      <w:numFmt w:val="decimal"/>
      <w:pStyle w:val="h3Heading3"/>
      <w:lvlText w:val="%1.%2.%3"/>
      <w:lvlJc w:val="left"/>
      <w:pPr>
        <w:ind w:left="720" w:hanging="720"/>
      </w:pPr>
      <w:rPr>
        <w:rFonts w:hint="default"/>
      </w:rPr>
    </w:lvl>
    <w:lvl w:ilvl="3">
      <w:start w:val="1"/>
      <w:numFmt w:val="decimal"/>
      <w:pStyle w:val="h4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6A8B2682"/>
    <w:multiLevelType w:val="multilevel"/>
    <w:tmpl w:val="C20E4588"/>
    <w:lvl w:ilvl="0">
      <w:start w:val="1"/>
      <w:numFmt w:val="decimal"/>
      <w:pStyle w:val="n1Numbering1"/>
      <w:lvlText w:val="%1."/>
      <w:lvlJc w:val="left"/>
      <w:pPr>
        <w:ind w:left="360" w:hanging="360"/>
      </w:pPr>
      <w:rPr>
        <w:rFonts w:hint="default"/>
      </w:rPr>
    </w:lvl>
    <w:lvl w:ilvl="1">
      <w:start w:val="1"/>
      <w:numFmt w:val="decimal"/>
      <w:pStyle w:val="n2Numbering2"/>
      <w:lvlText w:val="%1.%2."/>
      <w:lvlJc w:val="left"/>
      <w:pPr>
        <w:ind w:left="792" w:hanging="432"/>
      </w:pPr>
      <w:rPr>
        <w:rFonts w:hint="default"/>
      </w:rPr>
    </w:lvl>
    <w:lvl w:ilvl="2">
      <w:start w:val="1"/>
      <w:numFmt w:val="decimal"/>
      <w:pStyle w:val="n3Numbering3"/>
      <w:lvlText w:val="%1.%2.%3."/>
      <w:lvlJc w:val="left"/>
      <w:pPr>
        <w:ind w:left="1224" w:hanging="504"/>
      </w:pPr>
      <w:rPr>
        <w:rFonts w:hint="default"/>
      </w:rPr>
    </w:lvl>
    <w:lvl w:ilvl="3">
      <w:start w:val="1"/>
      <w:numFmt w:val="decimal"/>
      <w:pStyle w:val="n4Number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B332C35"/>
    <w:multiLevelType w:val="multilevel"/>
    <w:tmpl w:val="66F2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0"/>
    <w:lvlOverride w:ilvl="0">
      <w:lvl w:ilvl="0">
        <w:start w:val="1"/>
        <w:numFmt w:val="upperLetter"/>
        <w:pStyle w:val="ah1AppendixHeading1"/>
        <w:suff w:val="space"/>
        <w:lvlText w:val="Appendix %1 -"/>
        <w:lvlJc w:val="left"/>
        <w:pPr>
          <w:ind w:left="432" w:hanging="432"/>
        </w:pPr>
        <w:rPr>
          <w:rFonts w:hint="default"/>
        </w:rPr>
      </w:lvl>
    </w:lvlOverride>
    <w:lvlOverride w:ilvl="1">
      <w:lvl w:ilvl="1">
        <w:start w:val="1"/>
        <w:numFmt w:val="decimal"/>
        <w:pStyle w:val="ah2AppendixHeading2"/>
        <w:suff w:val="space"/>
        <w:lvlText w:val="%1.%2 -"/>
        <w:lvlJc w:val="left"/>
        <w:pPr>
          <w:ind w:left="138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ah4AppendixHeading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
    <w:abstractNumId w:val="2"/>
  </w:num>
  <w:num w:numId="9">
    <w:abstractNumId w:val="7"/>
  </w:num>
  <w:num w:numId="10">
    <w:abstractNumId w:val="4"/>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E25"/>
    <w:rsid w:val="00003511"/>
    <w:rsid w:val="00005013"/>
    <w:rsid w:val="00005FC2"/>
    <w:rsid w:val="00015013"/>
    <w:rsid w:val="00016240"/>
    <w:rsid w:val="000174EC"/>
    <w:rsid w:val="00023422"/>
    <w:rsid w:val="000251FA"/>
    <w:rsid w:val="00025B42"/>
    <w:rsid w:val="00026B07"/>
    <w:rsid w:val="000316FB"/>
    <w:rsid w:val="00034285"/>
    <w:rsid w:val="0003536B"/>
    <w:rsid w:val="000360FF"/>
    <w:rsid w:val="00036FE6"/>
    <w:rsid w:val="0003729F"/>
    <w:rsid w:val="00037923"/>
    <w:rsid w:val="00045F1D"/>
    <w:rsid w:val="00052BD0"/>
    <w:rsid w:val="00061242"/>
    <w:rsid w:val="0006366C"/>
    <w:rsid w:val="0006592D"/>
    <w:rsid w:val="00066AB1"/>
    <w:rsid w:val="0006701A"/>
    <w:rsid w:val="00067AD7"/>
    <w:rsid w:val="0007161B"/>
    <w:rsid w:val="000717B5"/>
    <w:rsid w:val="000745A3"/>
    <w:rsid w:val="00074B08"/>
    <w:rsid w:val="00077BD3"/>
    <w:rsid w:val="00081937"/>
    <w:rsid w:val="00085C31"/>
    <w:rsid w:val="000919F6"/>
    <w:rsid w:val="00091E42"/>
    <w:rsid w:val="000935ED"/>
    <w:rsid w:val="00096045"/>
    <w:rsid w:val="000A421B"/>
    <w:rsid w:val="000A6144"/>
    <w:rsid w:val="000B3154"/>
    <w:rsid w:val="000B634C"/>
    <w:rsid w:val="000B6EFD"/>
    <w:rsid w:val="000B7756"/>
    <w:rsid w:val="000C2323"/>
    <w:rsid w:val="000C25A2"/>
    <w:rsid w:val="000C3F0F"/>
    <w:rsid w:val="000C424E"/>
    <w:rsid w:val="000C58A4"/>
    <w:rsid w:val="000D3FF6"/>
    <w:rsid w:val="000E0130"/>
    <w:rsid w:val="000E4D2C"/>
    <w:rsid w:val="000E5C09"/>
    <w:rsid w:val="000F2FF3"/>
    <w:rsid w:val="000F67ED"/>
    <w:rsid w:val="000F787C"/>
    <w:rsid w:val="00101DB7"/>
    <w:rsid w:val="0011220D"/>
    <w:rsid w:val="001172D2"/>
    <w:rsid w:val="00120441"/>
    <w:rsid w:val="00126144"/>
    <w:rsid w:val="0013039A"/>
    <w:rsid w:val="00130DDF"/>
    <w:rsid w:val="00131246"/>
    <w:rsid w:val="001320FE"/>
    <w:rsid w:val="001348D0"/>
    <w:rsid w:val="0013547C"/>
    <w:rsid w:val="0014044E"/>
    <w:rsid w:val="00141730"/>
    <w:rsid w:val="00142761"/>
    <w:rsid w:val="00142B44"/>
    <w:rsid w:val="00146AC3"/>
    <w:rsid w:val="0015110E"/>
    <w:rsid w:val="00151AED"/>
    <w:rsid w:val="001536EB"/>
    <w:rsid w:val="0015397C"/>
    <w:rsid w:val="00156907"/>
    <w:rsid w:val="00164DCF"/>
    <w:rsid w:val="00166195"/>
    <w:rsid w:val="001706FA"/>
    <w:rsid w:val="00180668"/>
    <w:rsid w:val="00183878"/>
    <w:rsid w:val="00184526"/>
    <w:rsid w:val="00184A12"/>
    <w:rsid w:val="001850CB"/>
    <w:rsid w:val="001857BE"/>
    <w:rsid w:val="00190546"/>
    <w:rsid w:val="0019670A"/>
    <w:rsid w:val="00196E5C"/>
    <w:rsid w:val="001A44F9"/>
    <w:rsid w:val="001A5199"/>
    <w:rsid w:val="001B17D3"/>
    <w:rsid w:val="001B3FAE"/>
    <w:rsid w:val="001C0C12"/>
    <w:rsid w:val="001C124A"/>
    <w:rsid w:val="001C2868"/>
    <w:rsid w:val="001C2ACF"/>
    <w:rsid w:val="001C4829"/>
    <w:rsid w:val="001C6CAB"/>
    <w:rsid w:val="001D00CD"/>
    <w:rsid w:val="001D35DA"/>
    <w:rsid w:val="001E0C52"/>
    <w:rsid w:val="001E4B2F"/>
    <w:rsid w:val="001E54CA"/>
    <w:rsid w:val="001E56FC"/>
    <w:rsid w:val="001E72BE"/>
    <w:rsid w:val="001F1E26"/>
    <w:rsid w:val="001F2D26"/>
    <w:rsid w:val="001F45DC"/>
    <w:rsid w:val="001F619B"/>
    <w:rsid w:val="002001E7"/>
    <w:rsid w:val="00201E68"/>
    <w:rsid w:val="00202D53"/>
    <w:rsid w:val="00207573"/>
    <w:rsid w:val="00213252"/>
    <w:rsid w:val="002215E8"/>
    <w:rsid w:val="002236D8"/>
    <w:rsid w:val="00224FEB"/>
    <w:rsid w:val="00227340"/>
    <w:rsid w:val="002302DF"/>
    <w:rsid w:val="00231718"/>
    <w:rsid w:val="002357B9"/>
    <w:rsid w:val="00240E20"/>
    <w:rsid w:val="0024340D"/>
    <w:rsid w:val="00245EC0"/>
    <w:rsid w:val="00247184"/>
    <w:rsid w:val="00250196"/>
    <w:rsid w:val="00251DB3"/>
    <w:rsid w:val="002538B5"/>
    <w:rsid w:val="00253F4E"/>
    <w:rsid w:val="002549E8"/>
    <w:rsid w:val="002552FB"/>
    <w:rsid w:val="0025617B"/>
    <w:rsid w:val="0026139E"/>
    <w:rsid w:val="00271AE2"/>
    <w:rsid w:val="0027270D"/>
    <w:rsid w:val="002774FF"/>
    <w:rsid w:val="002858F6"/>
    <w:rsid w:val="00287537"/>
    <w:rsid w:val="002974CC"/>
    <w:rsid w:val="002A051E"/>
    <w:rsid w:val="002A1605"/>
    <w:rsid w:val="002A34BC"/>
    <w:rsid w:val="002A6492"/>
    <w:rsid w:val="002B1786"/>
    <w:rsid w:val="002B1994"/>
    <w:rsid w:val="002C2EA7"/>
    <w:rsid w:val="002C340B"/>
    <w:rsid w:val="002D4CFF"/>
    <w:rsid w:val="002D51F8"/>
    <w:rsid w:val="002D7342"/>
    <w:rsid w:val="002D7390"/>
    <w:rsid w:val="002E0C1E"/>
    <w:rsid w:val="002E0F3C"/>
    <w:rsid w:val="002E1458"/>
    <w:rsid w:val="002E3F32"/>
    <w:rsid w:val="002E4172"/>
    <w:rsid w:val="002E427B"/>
    <w:rsid w:val="002F29FF"/>
    <w:rsid w:val="002F395E"/>
    <w:rsid w:val="002F6E37"/>
    <w:rsid w:val="002F7771"/>
    <w:rsid w:val="0030112D"/>
    <w:rsid w:val="0030187A"/>
    <w:rsid w:val="00307835"/>
    <w:rsid w:val="00311F2B"/>
    <w:rsid w:val="00317313"/>
    <w:rsid w:val="003211DD"/>
    <w:rsid w:val="00322676"/>
    <w:rsid w:val="003231B1"/>
    <w:rsid w:val="00326B33"/>
    <w:rsid w:val="00330273"/>
    <w:rsid w:val="003303FA"/>
    <w:rsid w:val="00330AF8"/>
    <w:rsid w:val="00333A9D"/>
    <w:rsid w:val="00334A08"/>
    <w:rsid w:val="00334BA1"/>
    <w:rsid w:val="00337FB5"/>
    <w:rsid w:val="0034057E"/>
    <w:rsid w:val="003423FC"/>
    <w:rsid w:val="00343E77"/>
    <w:rsid w:val="00350810"/>
    <w:rsid w:val="003528DD"/>
    <w:rsid w:val="0035545D"/>
    <w:rsid w:val="00355B6A"/>
    <w:rsid w:val="00357914"/>
    <w:rsid w:val="00366825"/>
    <w:rsid w:val="003837DE"/>
    <w:rsid w:val="003914F6"/>
    <w:rsid w:val="00391CCC"/>
    <w:rsid w:val="003946C0"/>
    <w:rsid w:val="003A221B"/>
    <w:rsid w:val="003A2E74"/>
    <w:rsid w:val="003A31A5"/>
    <w:rsid w:val="003A6C1B"/>
    <w:rsid w:val="003B28B3"/>
    <w:rsid w:val="003B361C"/>
    <w:rsid w:val="003C0450"/>
    <w:rsid w:val="003C285C"/>
    <w:rsid w:val="003C3F82"/>
    <w:rsid w:val="003C434C"/>
    <w:rsid w:val="003C6B4E"/>
    <w:rsid w:val="003D020D"/>
    <w:rsid w:val="003D167A"/>
    <w:rsid w:val="003E22BD"/>
    <w:rsid w:val="003E246A"/>
    <w:rsid w:val="003E2E8F"/>
    <w:rsid w:val="003E4AF9"/>
    <w:rsid w:val="003E52EF"/>
    <w:rsid w:val="003E67BE"/>
    <w:rsid w:val="003E7D23"/>
    <w:rsid w:val="003F3649"/>
    <w:rsid w:val="003F46F9"/>
    <w:rsid w:val="004029DF"/>
    <w:rsid w:val="00402FE5"/>
    <w:rsid w:val="004040DE"/>
    <w:rsid w:val="00404FE2"/>
    <w:rsid w:val="004157A0"/>
    <w:rsid w:val="00416E27"/>
    <w:rsid w:val="00417DB5"/>
    <w:rsid w:val="0042522E"/>
    <w:rsid w:val="00426305"/>
    <w:rsid w:val="00430E61"/>
    <w:rsid w:val="00434805"/>
    <w:rsid w:val="00435344"/>
    <w:rsid w:val="00437267"/>
    <w:rsid w:val="00437C34"/>
    <w:rsid w:val="0044209F"/>
    <w:rsid w:val="00450CF4"/>
    <w:rsid w:val="004649F6"/>
    <w:rsid w:val="00471542"/>
    <w:rsid w:val="00472E12"/>
    <w:rsid w:val="00474AF4"/>
    <w:rsid w:val="00474F77"/>
    <w:rsid w:val="00475DD4"/>
    <w:rsid w:val="00475E14"/>
    <w:rsid w:val="0048021A"/>
    <w:rsid w:val="00482DAD"/>
    <w:rsid w:val="00487901"/>
    <w:rsid w:val="004A2374"/>
    <w:rsid w:val="004B0E19"/>
    <w:rsid w:val="004B2CFB"/>
    <w:rsid w:val="004B48E0"/>
    <w:rsid w:val="004C3333"/>
    <w:rsid w:val="004C65C0"/>
    <w:rsid w:val="004D04C1"/>
    <w:rsid w:val="004D0F6B"/>
    <w:rsid w:val="004D3A5B"/>
    <w:rsid w:val="004D76FF"/>
    <w:rsid w:val="004E7640"/>
    <w:rsid w:val="004F0C47"/>
    <w:rsid w:val="004F41B5"/>
    <w:rsid w:val="004F6168"/>
    <w:rsid w:val="00505C4B"/>
    <w:rsid w:val="005210D9"/>
    <w:rsid w:val="00523666"/>
    <w:rsid w:val="00533B9C"/>
    <w:rsid w:val="00534F93"/>
    <w:rsid w:val="0054355B"/>
    <w:rsid w:val="005447B7"/>
    <w:rsid w:val="00546117"/>
    <w:rsid w:val="00550925"/>
    <w:rsid w:val="00551BA6"/>
    <w:rsid w:val="00552D3B"/>
    <w:rsid w:val="0055644B"/>
    <w:rsid w:val="00557616"/>
    <w:rsid w:val="005648D5"/>
    <w:rsid w:val="0056501A"/>
    <w:rsid w:val="00567EB8"/>
    <w:rsid w:val="00575886"/>
    <w:rsid w:val="00576930"/>
    <w:rsid w:val="00577123"/>
    <w:rsid w:val="0058527E"/>
    <w:rsid w:val="00591D8D"/>
    <w:rsid w:val="005928EB"/>
    <w:rsid w:val="005A061A"/>
    <w:rsid w:val="005A0695"/>
    <w:rsid w:val="005A1199"/>
    <w:rsid w:val="005A19FD"/>
    <w:rsid w:val="005A314D"/>
    <w:rsid w:val="005A37E2"/>
    <w:rsid w:val="005A4DD6"/>
    <w:rsid w:val="005C500D"/>
    <w:rsid w:val="005C5851"/>
    <w:rsid w:val="005D286A"/>
    <w:rsid w:val="005D2CAE"/>
    <w:rsid w:val="005D31EC"/>
    <w:rsid w:val="005E7005"/>
    <w:rsid w:val="005F127C"/>
    <w:rsid w:val="005F6A6E"/>
    <w:rsid w:val="005F6B18"/>
    <w:rsid w:val="005F744F"/>
    <w:rsid w:val="0060273E"/>
    <w:rsid w:val="00605044"/>
    <w:rsid w:val="00606210"/>
    <w:rsid w:val="00606912"/>
    <w:rsid w:val="00607BCA"/>
    <w:rsid w:val="00607DDF"/>
    <w:rsid w:val="006156D4"/>
    <w:rsid w:val="00624E11"/>
    <w:rsid w:val="006252B5"/>
    <w:rsid w:val="006258C3"/>
    <w:rsid w:val="00627B42"/>
    <w:rsid w:val="00630187"/>
    <w:rsid w:val="00630D3A"/>
    <w:rsid w:val="00631465"/>
    <w:rsid w:val="006331C8"/>
    <w:rsid w:val="00633A9C"/>
    <w:rsid w:val="00633D61"/>
    <w:rsid w:val="00637D71"/>
    <w:rsid w:val="00641545"/>
    <w:rsid w:val="00642390"/>
    <w:rsid w:val="006450CA"/>
    <w:rsid w:val="00646502"/>
    <w:rsid w:val="006469A4"/>
    <w:rsid w:val="00660B84"/>
    <w:rsid w:val="0067356F"/>
    <w:rsid w:val="00673DD5"/>
    <w:rsid w:val="00681EC2"/>
    <w:rsid w:val="00683902"/>
    <w:rsid w:val="006856F4"/>
    <w:rsid w:val="0069123A"/>
    <w:rsid w:val="00692014"/>
    <w:rsid w:val="00694883"/>
    <w:rsid w:val="006A1349"/>
    <w:rsid w:val="006A34A3"/>
    <w:rsid w:val="006A53E2"/>
    <w:rsid w:val="006A6AB2"/>
    <w:rsid w:val="006A6F15"/>
    <w:rsid w:val="006B0663"/>
    <w:rsid w:val="006B4287"/>
    <w:rsid w:val="006B70B4"/>
    <w:rsid w:val="006B77E1"/>
    <w:rsid w:val="006C0385"/>
    <w:rsid w:val="006C04F7"/>
    <w:rsid w:val="006C237F"/>
    <w:rsid w:val="006C28BD"/>
    <w:rsid w:val="006C5877"/>
    <w:rsid w:val="006D275A"/>
    <w:rsid w:val="006E4BFB"/>
    <w:rsid w:val="006E6F6E"/>
    <w:rsid w:val="006E70AC"/>
    <w:rsid w:val="006F1CF4"/>
    <w:rsid w:val="006F2B92"/>
    <w:rsid w:val="006F571B"/>
    <w:rsid w:val="007046B3"/>
    <w:rsid w:val="00710A58"/>
    <w:rsid w:val="00711054"/>
    <w:rsid w:val="007115F2"/>
    <w:rsid w:val="0071312C"/>
    <w:rsid w:val="00714AC1"/>
    <w:rsid w:val="00716F3A"/>
    <w:rsid w:val="007243A8"/>
    <w:rsid w:val="00724A7D"/>
    <w:rsid w:val="00732056"/>
    <w:rsid w:val="007333E4"/>
    <w:rsid w:val="007339A6"/>
    <w:rsid w:val="00733C11"/>
    <w:rsid w:val="007413DE"/>
    <w:rsid w:val="00741D2E"/>
    <w:rsid w:val="00743A96"/>
    <w:rsid w:val="0074695E"/>
    <w:rsid w:val="007521DA"/>
    <w:rsid w:val="00753469"/>
    <w:rsid w:val="007537B4"/>
    <w:rsid w:val="007560FB"/>
    <w:rsid w:val="00756854"/>
    <w:rsid w:val="00756EE5"/>
    <w:rsid w:val="007601E7"/>
    <w:rsid w:val="00761489"/>
    <w:rsid w:val="0076332B"/>
    <w:rsid w:val="00764E23"/>
    <w:rsid w:val="007726EA"/>
    <w:rsid w:val="007730DC"/>
    <w:rsid w:val="00773313"/>
    <w:rsid w:val="00773364"/>
    <w:rsid w:val="00776259"/>
    <w:rsid w:val="00776A96"/>
    <w:rsid w:val="007775BC"/>
    <w:rsid w:val="00780BF5"/>
    <w:rsid w:val="007908BA"/>
    <w:rsid w:val="00790E8E"/>
    <w:rsid w:val="007946C5"/>
    <w:rsid w:val="007A0169"/>
    <w:rsid w:val="007A0F5B"/>
    <w:rsid w:val="007A1822"/>
    <w:rsid w:val="007A70CD"/>
    <w:rsid w:val="007A7D37"/>
    <w:rsid w:val="007B2744"/>
    <w:rsid w:val="007B428C"/>
    <w:rsid w:val="007C376C"/>
    <w:rsid w:val="007C4416"/>
    <w:rsid w:val="007C4DE1"/>
    <w:rsid w:val="007C5B77"/>
    <w:rsid w:val="007D1EA3"/>
    <w:rsid w:val="007D2A68"/>
    <w:rsid w:val="007D3713"/>
    <w:rsid w:val="007E0BB7"/>
    <w:rsid w:val="007E41BC"/>
    <w:rsid w:val="007E5FC4"/>
    <w:rsid w:val="007E6B8E"/>
    <w:rsid w:val="007F3B85"/>
    <w:rsid w:val="007F5734"/>
    <w:rsid w:val="007F5D3F"/>
    <w:rsid w:val="007F75FC"/>
    <w:rsid w:val="0080280F"/>
    <w:rsid w:val="00803540"/>
    <w:rsid w:val="00803B9E"/>
    <w:rsid w:val="00805EB7"/>
    <w:rsid w:val="0080701E"/>
    <w:rsid w:val="00810F29"/>
    <w:rsid w:val="008117A6"/>
    <w:rsid w:val="00815396"/>
    <w:rsid w:val="008160B5"/>
    <w:rsid w:val="008162C7"/>
    <w:rsid w:val="008222E1"/>
    <w:rsid w:val="00826091"/>
    <w:rsid w:val="00833E34"/>
    <w:rsid w:val="008363D0"/>
    <w:rsid w:val="00840E04"/>
    <w:rsid w:val="00846140"/>
    <w:rsid w:val="008464AF"/>
    <w:rsid w:val="008479E2"/>
    <w:rsid w:val="00857CEB"/>
    <w:rsid w:val="00857DEE"/>
    <w:rsid w:val="0086781C"/>
    <w:rsid w:val="008700E3"/>
    <w:rsid w:val="00871535"/>
    <w:rsid w:val="00874DA9"/>
    <w:rsid w:val="008755B3"/>
    <w:rsid w:val="0087578C"/>
    <w:rsid w:val="00877BCA"/>
    <w:rsid w:val="00882C30"/>
    <w:rsid w:val="00885B2C"/>
    <w:rsid w:val="00892BBD"/>
    <w:rsid w:val="00893922"/>
    <w:rsid w:val="00893EB1"/>
    <w:rsid w:val="00894B8A"/>
    <w:rsid w:val="008A4903"/>
    <w:rsid w:val="008A5718"/>
    <w:rsid w:val="008B1A4B"/>
    <w:rsid w:val="008B23AA"/>
    <w:rsid w:val="008B3F54"/>
    <w:rsid w:val="008B49FE"/>
    <w:rsid w:val="008B57D9"/>
    <w:rsid w:val="008B6816"/>
    <w:rsid w:val="008B6D84"/>
    <w:rsid w:val="008B74AC"/>
    <w:rsid w:val="008C107A"/>
    <w:rsid w:val="008C1CEA"/>
    <w:rsid w:val="008C2C04"/>
    <w:rsid w:val="008C375F"/>
    <w:rsid w:val="008C5C5C"/>
    <w:rsid w:val="008F1D62"/>
    <w:rsid w:val="008F4ABD"/>
    <w:rsid w:val="009038DE"/>
    <w:rsid w:val="00904008"/>
    <w:rsid w:val="00913599"/>
    <w:rsid w:val="0091431E"/>
    <w:rsid w:val="00914B0B"/>
    <w:rsid w:val="0091553D"/>
    <w:rsid w:val="00924A25"/>
    <w:rsid w:val="0092696D"/>
    <w:rsid w:val="00933BF7"/>
    <w:rsid w:val="00940436"/>
    <w:rsid w:val="00946E8F"/>
    <w:rsid w:val="009537BB"/>
    <w:rsid w:val="00953FA0"/>
    <w:rsid w:val="0096117D"/>
    <w:rsid w:val="00965948"/>
    <w:rsid w:val="00966042"/>
    <w:rsid w:val="00977923"/>
    <w:rsid w:val="00980014"/>
    <w:rsid w:val="00985640"/>
    <w:rsid w:val="0099066E"/>
    <w:rsid w:val="009912F1"/>
    <w:rsid w:val="00991A8F"/>
    <w:rsid w:val="009B026B"/>
    <w:rsid w:val="009B181E"/>
    <w:rsid w:val="009B37BC"/>
    <w:rsid w:val="009B4EC5"/>
    <w:rsid w:val="009C6275"/>
    <w:rsid w:val="009D0873"/>
    <w:rsid w:val="009D5C70"/>
    <w:rsid w:val="009D6756"/>
    <w:rsid w:val="009E140D"/>
    <w:rsid w:val="009E21E2"/>
    <w:rsid w:val="009E6A16"/>
    <w:rsid w:val="009F0618"/>
    <w:rsid w:val="009F06CD"/>
    <w:rsid w:val="009F294C"/>
    <w:rsid w:val="009F6EE3"/>
    <w:rsid w:val="00A0480B"/>
    <w:rsid w:val="00A11A24"/>
    <w:rsid w:val="00A14AC4"/>
    <w:rsid w:val="00A15622"/>
    <w:rsid w:val="00A20FE7"/>
    <w:rsid w:val="00A233F9"/>
    <w:rsid w:val="00A23C46"/>
    <w:rsid w:val="00A25E97"/>
    <w:rsid w:val="00A26438"/>
    <w:rsid w:val="00A27F8E"/>
    <w:rsid w:val="00A32921"/>
    <w:rsid w:val="00A40E4D"/>
    <w:rsid w:val="00A42A8B"/>
    <w:rsid w:val="00A56F0A"/>
    <w:rsid w:val="00A57CB3"/>
    <w:rsid w:val="00A6268C"/>
    <w:rsid w:val="00A642A1"/>
    <w:rsid w:val="00A65E0D"/>
    <w:rsid w:val="00A70004"/>
    <w:rsid w:val="00A712DE"/>
    <w:rsid w:val="00A7545F"/>
    <w:rsid w:val="00A7647F"/>
    <w:rsid w:val="00A77882"/>
    <w:rsid w:val="00A81CFF"/>
    <w:rsid w:val="00A84A53"/>
    <w:rsid w:val="00A84A76"/>
    <w:rsid w:val="00A8683E"/>
    <w:rsid w:val="00A90B9A"/>
    <w:rsid w:val="00A91805"/>
    <w:rsid w:val="00A9750F"/>
    <w:rsid w:val="00AA452E"/>
    <w:rsid w:val="00AA47BB"/>
    <w:rsid w:val="00AA67CD"/>
    <w:rsid w:val="00AB19DC"/>
    <w:rsid w:val="00AB533B"/>
    <w:rsid w:val="00AB7F36"/>
    <w:rsid w:val="00AC035F"/>
    <w:rsid w:val="00AC7E38"/>
    <w:rsid w:val="00AD4227"/>
    <w:rsid w:val="00AD621C"/>
    <w:rsid w:val="00AD6BBA"/>
    <w:rsid w:val="00AE365E"/>
    <w:rsid w:val="00AF049D"/>
    <w:rsid w:val="00AF40AE"/>
    <w:rsid w:val="00AF7194"/>
    <w:rsid w:val="00AF764A"/>
    <w:rsid w:val="00B04B6B"/>
    <w:rsid w:val="00B05935"/>
    <w:rsid w:val="00B12847"/>
    <w:rsid w:val="00B130BD"/>
    <w:rsid w:val="00B21E66"/>
    <w:rsid w:val="00B24C84"/>
    <w:rsid w:val="00B272D9"/>
    <w:rsid w:val="00B278E8"/>
    <w:rsid w:val="00B31294"/>
    <w:rsid w:val="00B31C4A"/>
    <w:rsid w:val="00B337D7"/>
    <w:rsid w:val="00B341A8"/>
    <w:rsid w:val="00B34D32"/>
    <w:rsid w:val="00B34E00"/>
    <w:rsid w:val="00B43AB5"/>
    <w:rsid w:val="00B55F00"/>
    <w:rsid w:val="00B66A45"/>
    <w:rsid w:val="00B6719D"/>
    <w:rsid w:val="00B750CA"/>
    <w:rsid w:val="00B82957"/>
    <w:rsid w:val="00B829AE"/>
    <w:rsid w:val="00B854AC"/>
    <w:rsid w:val="00B97156"/>
    <w:rsid w:val="00BA2907"/>
    <w:rsid w:val="00BA33CB"/>
    <w:rsid w:val="00BB1F08"/>
    <w:rsid w:val="00BB38A6"/>
    <w:rsid w:val="00BB406E"/>
    <w:rsid w:val="00BB6736"/>
    <w:rsid w:val="00BC096C"/>
    <w:rsid w:val="00BC2BC8"/>
    <w:rsid w:val="00BC2D52"/>
    <w:rsid w:val="00BD073E"/>
    <w:rsid w:val="00BE312B"/>
    <w:rsid w:val="00BE5188"/>
    <w:rsid w:val="00BE6616"/>
    <w:rsid w:val="00BF0B9C"/>
    <w:rsid w:val="00BF368E"/>
    <w:rsid w:val="00BF5016"/>
    <w:rsid w:val="00C005FF"/>
    <w:rsid w:val="00C03B87"/>
    <w:rsid w:val="00C06705"/>
    <w:rsid w:val="00C079BD"/>
    <w:rsid w:val="00C11017"/>
    <w:rsid w:val="00C1312A"/>
    <w:rsid w:val="00C13B45"/>
    <w:rsid w:val="00C14141"/>
    <w:rsid w:val="00C142F3"/>
    <w:rsid w:val="00C2062A"/>
    <w:rsid w:val="00C23876"/>
    <w:rsid w:val="00C2495E"/>
    <w:rsid w:val="00C254B4"/>
    <w:rsid w:val="00C25684"/>
    <w:rsid w:val="00C26360"/>
    <w:rsid w:val="00C2688C"/>
    <w:rsid w:val="00C32072"/>
    <w:rsid w:val="00C34A6E"/>
    <w:rsid w:val="00C34F0C"/>
    <w:rsid w:val="00C3637B"/>
    <w:rsid w:val="00C364A1"/>
    <w:rsid w:val="00C36C28"/>
    <w:rsid w:val="00C43020"/>
    <w:rsid w:val="00C50EFB"/>
    <w:rsid w:val="00C5416B"/>
    <w:rsid w:val="00C55CFC"/>
    <w:rsid w:val="00C57477"/>
    <w:rsid w:val="00C6082D"/>
    <w:rsid w:val="00C61A16"/>
    <w:rsid w:val="00C647A1"/>
    <w:rsid w:val="00C703EF"/>
    <w:rsid w:val="00C723D3"/>
    <w:rsid w:val="00C7286B"/>
    <w:rsid w:val="00C72AA8"/>
    <w:rsid w:val="00C735A2"/>
    <w:rsid w:val="00C77ACA"/>
    <w:rsid w:val="00C80BAD"/>
    <w:rsid w:val="00C909CD"/>
    <w:rsid w:val="00C92344"/>
    <w:rsid w:val="00C95E18"/>
    <w:rsid w:val="00C9731E"/>
    <w:rsid w:val="00CA1D92"/>
    <w:rsid w:val="00CA6A48"/>
    <w:rsid w:val="00CB479C"/>
    <w:rsid w:val="00CB7D14"/>
    <w:rsid w:val="00CC1F4F"/>
    <w:rsid w:val="00CC2099"/>
    <w:rsid w:val="00CC4654"/>
    <w:rsid w:val="00CC7264"/>
    <w:rsid w:val="00CD1523"/>
    <w:rsid w:val="00CD2595"/>
    <w:rsid w:val="00CD2EED"/>
    <w:rsid w:val="00CD7F8F"/>
    <w:rsid w:val="00CE2BD2"/>
    <w:rsid w:val="00CF0290"/>
    <w:rsid w:val="00CF5A7D"/>
    <w:rsid w:val="00CF6B8D"/>
    <w:rsid w:val="00D004AF"/>
    <w:rsid w:val="00D03A49"/>
    <w:rsid w:val="00D03CD2"/>
    <w:rsid w:val="00D03D01"/>
    <w:rsid w:val="00D17C5C"/>
    <w:rsid w:val="00D22CB9"/>
    <w:rsid w:val="00D256BC"/>
    <w:rsid w:val="00D27561"/>
    <w:rsid w:val="00D33DEB"/>
    <w:rsid w:val="00D34F87"/>
    <w:rsid w:val="00D373F4"/>
    <w:rsid w:val="00D37FEE"/>
    <w:rsid w:val="00D43234"/>
    <w:rsid w:val="00D45FB0"/>
    <w:rsid w:val="00D46181"/>
    <w:rsid w:val="00D501AD"/>
    <w:rsid w:val="00D63646"/>
    <w:rsid w:val="00D64C5B"/>
    <w:rsid w:val="00D67AF1"/>
    <w:rsid w:val="00D7564A"/>
    <w:rsid w:val="00D7749C"/>
    <w:rsid w:val="00D82850"/>
    <w:rsid w:val="00D83B02"/>
    <w:rsid w:val="00D8472C"/>
    <w:rsid w:val="00D87589"/>
    <w:rsid w:val="00D87C46"/>
    <w:rsid w:val="00D91E0F"/>
    <w:rsid w:val="00D926C1"/>
    <w:rsid w:val="00D9594D"/>
    <w:rsid w:val="00DA06B1"/>
    <w:rsid w:val="00DA2FBC"/>
    <w:rsid w:val="00DA6C68"/>
    <w:rsid w:val="00DA7936"/>
    <w:rsid w:val="00DB1A06"/>
    <w:rsid w:val="00DB392C"/>
    <w:rsid w:val="00DB3D93"/>
    <w:rsid w:val="00DC027F"/>
    <w:rsid w:val="00DC150E"/>
    <w:rsid w:val="00DC2814"/>
    <w:rsid w:val="00DD109A"/>
    <w:rsid w:val="00DD1897"/>
    <w:rsid w:val="00DD45A7"/>
    <w:rsid w:val="00DE07A5"/>
    <w:rsid w:val="00DE14DB"/>
    <w:rsid w:val="00DE272A"/>
    <w:rsid w:val="00DE362B"/>
    <w:rsid w:val="00DE381E"/>
    <w:rsid w:val="00DE4076"/>
    <w:rsid w:val="00DE483E"/>
    <w:rsid w:val="00DE4A38"/>
    <w:rsid w:val="00DE6975"/>
    <w:rsid w:val="00DF0084"/>
    <w:rsid w:val="00DF478B"/>
    <w:rsid w:val="00E02362"/>
    <w:rsid w:val="00E044E5"/>
    <w:rsid w:val="00E06030"/>
    <w:rsid w:val="00E12666"/>
    <w:rsid w:val="00E12F01"/>
    <w:rsid w:val="00E134F7"/>
    <w:rsid w:val="00E2055B"/>
    <w:rsid w:val="00E23086"/>
    <w:rsid w:val="00E24B68"/>
    <w:rsid w:val="00E25D45"/>
    <w:rsid w:val="00E25D81"/>
    <w:rsid w:val="00E2773B"/>
    <w:rsid w:val="00E351C1"/>
    <w:rsid w:val="00E371FF"/>
    <w:rsid w:val="00E37328"/>
    <w:rsid w:val="00E40B71"/>
    <w:rsid w:val="00E418ED"/>
    <w:rsid w:val="00E55D7C"/>
    <w:rsid w:val="00E6015E"/>
    <w:rsid w:val="00E6179A"/>
    <w:rsid w:val="00E63C02"/>
    <w:rsid w:val="00E656A6"/>
    <w:rsid w:val="00E67C32"/>
    <w:rsid w:val="00E728DD"/>
    <w:rsid w:val="00E80EDF"/>
    <w:rsid w:val="00E82030"/>
    <w:rsid w:val="00E82722"/>
    <w:rsid w:val="00E83276"/>
    <w:rsid w:val="00E85D78"/>
    <w:rsid w:val="00E8671B"/>
    <w:rsid w:val="00E95D44"/>
    <w:rsid w:val="00E96108"/>
    <w:rsid w:val="00E9722A"/>
    <w:rsid w:val="00EA07BD"/>
    <w:rsid w:val="00EA2335"/>
    <w:rsid w:val="00EA6DC2"/>
    <w:rsid w:val="00EC07ED"/>
    <w:rsid w:val="00EC09ED"/>
    <w:rsid w:val="00EC122B"/>
    <w:rsid w:val="00ED0C34"/>
    <w:rsid w:val="00ED2317"/>
    <w:rsid w:val="00ED2C50"/>
    <w:rsid w:val="00ED3AB8"/>
    <w:rsid w:val="00ED58FA"/>
    <w:rsid w:val="00ED7FD7"/>
    <w:rsid w:val="00EE237B"/>
    <w:rsid w:val="00EE23C0"/>
    <w:rsid w:val="00EE3AC5"/>
    <w:rsid w:val="00EE3DF6"/>
    <w:rsid w:val="00EE3FB1"/>
    <w:rsid w:val="00EF5774"/>
    <w:rsid w:val="00EF5B9B"/>
    <w:rsid w:val="00EF7267"/>
    <w:rsid w:val="00EF7E65"/>
    <w:rsid w:val="00F02E25"/>
    <w:rsid w:val="00F03469"/>
    <w:rsid w:val="00F04319"/>
    <w:rsid w:val="00F10FD1"/>
    <w:rsid w:val="00F119F1"/>
    <w:rsid w:val="00F11D14"/>
    <w:rsid w:val="00F1646A"/>
    <w:rsid w:val="00F23060"/>
    <w:rsid w:val="00F272A5"/>
    <w:rsid w:val="00F35862"/>
    <w:rsid w:val="00F41569"/>
    <w:rsid w:val="00F4528E"/>
    <w:rsid w:val="00F45EB0"/>
    <w:rsid w:val="00F46D8F"/>
    <w:rsid w:val="00F47CB6"/>
    <w:rsid w:val="00F50362"/>
    <w:rsid w:val="00F5162A"/>
    <w:rsid w:val="00F5610E"/>
    <w:rsid w:val="00F577EE"/>
    <w:rsid w:val="00F601FF"/>
    <w:rsid w:val="00F61639"/>
    <w:rsid w:val="00F65036"/>
    <w:rsid w:val="00F670C2"/>
    <w:rsid w:val="00F70DBE"/>
    <w:rsid w:val="00F70E76"/>
    <w:rsid w:val="00F74415"/>
    <w:rsid w:val="00F7562A"/>
    <w:rsid w:val="00F815D8"/>
    <w:rsid w:val="00F8437D"/>
    <w:rsid w:val="00F85312"/>
    <w:rsid w:val="00F85E0B"/>
    <w:rsid w:val="00F94E7F"/>
    <w:rsid w:val="00F97579"/>
    <w:rsid w:val="00FA4F5A"/>
    <w:rsid w:val="00FA735C"/>
    <w:rsid w:val="00FB0BA3"/>
    <w:rsid w:val="00FB23C4"/>
    <w:rsid w:val="00FB2711"/>
    <w:rsid w:val="00FC3394"/>
    <w:rsid w:val="00FC44EE"/>
    <w:rsid w:val="00FC4AB1"/>
    <w:rsid w:val="00FC6C9D"/>
    <w:rsid w:val="00FD1B65"/>
    <w:rsid w:val="00FD7A57"/>
    <w:rsid w:val="00FD7ABE"/>
    <w:rsid w:val="00FE0B8D"/>
    <w:rsid w:val="00FE1F90"/>
    <w:rsid w:val="00FE528D"/>
    <w:rsid w:val="00FE55A0"/>
    <w:rsid w:val="00FF068F"/>
    <w:rsid w:val="00FF3592"/>
    <w:rsid w:val="00FF39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DED584"/>
  <w15:docId w15:val="{A99D75A8-C9A7-4E45-84F1-38A449EB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375F"/>
    <w:pPr>
      <w:tabs>
        <w:tab w:val="left" w:pos="360"/>
        <w:tab w:val="right" w:pos="9360"/>
      </w:tabs>
    </w:pPr>
    <w:rPr>
      <w:sz w:val="24"/>
      <w:lang w:bidi="ar-SA"/>
    </w:rPr>
  </w:style>
  <w:style w:type="paragraph" w:styleId="Heading1">
    <w:name w:val="heading 1"/>
    <w:next w:val="Normal"/>
    <w:qFormat/>
    <w:rsid w:val="000B3154"/>
    <w:pPr>
      <w:keepNext/>
      <w:pageBreakBefore/>
      <w:shd w:val="clear" w:color="auto" w:fill="D9D9D9" w:themeFill="background1" w:themeFillShade="D9"/>
      <w:spacing w:after="120"/>
      <w:outlineLvl w:val="0"/>
    </w:pPr>
    <w:rPr>
      <w:rFonts w:ascii="Tahoma" w:hAnsi="Tahoma" w:cs="Arial"/>
      <w:b/>
      <w:bCs/>
      <w:kern w:val="32"/>
      <w:sz w:val="40"/>
      <w:szCs w:val="24"/>
      <w:lang w:bidi="ar-SA"/>
    </w:rPr>
  </w:style>
  <w:style w:type="paragraph" w:styleId="Heading2">
    <w:name w:val="heading 2"/>
    <w:next w:val="Normal"/>
    <w:autoRedefine/>
    <w:qFormat/>
    <w:rsid w:val="00BF0B9C"/>
    <w:pPr>
      <w:keepNext/>
      <w:spacing w:before="120" w:after="120"/>
      <w:outlineLvl w:val="1"/>
    </w:pPr>
    <w:rPr>
      <w:rFonts w:ascii="Century Gothic" w:eastAsiaTheme="minorEastAsia" w:hAnsi="Century Gothic" w:cs="Arial"/>
      <w:b/>
      <w:bCs/>
      <w:iCs/>
      <w:sz w:val="32"/>
      <w:szCs w:val="28"/>
      <w:lang w:bidi="ar-SA"/>
    </w:rPr>
  </w:style>
  <w:style w:type="paragraph" w:styleId="Heading3">
    <w:name w:val="heading 3"/>
    <w:next w:val="Normal"/>
    <w:autoRedefine/>
    <w:qFormat/>
    <w:rsid w:val="000B3154"/>
    <w:pPr>
      <w:keepNext/>
      <w:spacing w:before="120" w:after="120"/>
      <w:outlineLvl w:val="2"/>
    </w:pPr>
    <w:rPr>
      <w:rFonts w:ascii="Tahoma" w:hAnsi="Tahoma"/>
      <w:b/>
      <w:sz w:val="28"/>
      <w:lang w:bidi="ar-SA"/>
    </w:rPr>
  </w:style>
  <w:style w:type="paragraph" w:styleId="Heading4">
    <w:name w:val="heading 4"/>
    <w:next w:val="Normal"/>
    <w:link w:val="Heading4Char"/>
    <w:autoRedefine/>
    <w:qFormat/>
    <w:rsid w:val="00FB0BA3"/>
    <w:pPr>
      <w:keepNext/>
      <w:tabs>
        <w:tab w:val="left" w:pos="1134"/>
      </w:tabs>
      <w:spacing w:before="120" w:after="120"/>
      <w:outlineLvl w:val="3"/>
    </w:pPr>
    <w:rPr>
      <w:rFonts w:ascii="Tahoma" w:hAnsi="Tahoma" w:cs="Tahoma"/>
      <w:b/>
      <w:bCs/>
      <w:snapToGrid w:val="0"/>
      <w:sz w:val="24"/>
      <w:szCs w:val="24"/>
      <w:lang w:bidi="ar-SA"/>
    </w:rPr>
  </w:style>
  <w:style w:type="paragraph" w:styleId="Heading5">
    <w:name w:val="heading 5"/>
    <w:basedOn w:val="Heading4"/>
    <w:next w:val="Normal"/>
    <w:link w:val="Heading5Char"/>
    <w:autoRedefine/>
    <w:unhideWhenUsed/>
    <w:qFormat/>
    <w:rsid w:val="00034285"/>
    <w:pPr>
      <w:keepLines/>
      <w:numPr>
        <w:ilvl w:val="4"/>
        <w:numId w:val="2"/>
      </w:numPr>
      <w:spacing w:before="200"/>
      <w:outlineLvl w:val="4"/>
    </w:pPr>
    <w:rPr>
      <w:rFonts w:eastAsiaTheme="majorEastAsia" w:cstheme="majorBidi"/>
      <w:b w:val="0"/>
      <w:bCs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Bullet1">
    <w:name w:val="b1 Bullet 1"/>
    <w:qFormat/>
    <w:rsid w:val="00980014"/>
    <w:pPr>
      <w:numPr>
        <w:numId w:val="6"/>
      </w:numPr>
      <w:spacing w:before="120" w:after="120"/>
      <w:ind w:left="360"/>
    </w:pPr>
    <w:rPr>
      <w:rFonts w:ascii="Century Gothic" w:eastAsiaTheme="minorHAnsi" w:hAnsi="Century Gothic" w:cstheme="minorBidi"/>
    </w:rPr>
  </w:style>
  <w:style w:type="paragraph" w:styleId="Header">
    <w:name w:val="header"/>
    <w:basedOn w:val="Normal"/>
    <w:link w:val="HeaderChar"/>
    <w:uiPriority w:val="99"/>
    <w:unhideWhenUsed/>
    <w:rsid w:val="008C375F"/>
    <w:pPr>
      <w:tabs>
        <w:tab w:val="clear" w:pos="360"/>
        <w:tab w:val="center" w:pos="4680"/>
      </w:tabs>
    </w:pPr>
    <w:rPr>
      <w:rFonts w:asciiTheme="minorHAnsi" w:eastAsiaTheme="minorHAnsi" w:hAnsiTheme="minorHAnsi" w:cstheme="minorBidi"/>
      <w:sz w:val="22"/>
      <w:szCs w:val="22"/>
      <w:lang w:bidi="he-IL"/>
    </w:rPr>
  </w:style>
  <w:style w:type="paragraph" w:customStyle="1" w:styleId="b2Bullet2">
    <w:name w:val="b2 Bullet 2"/>
    <w:qFormat/>
    <w:rsid w:val="00980014"/>
    <w:pPr>
      <w:numPr>
        <w:numId w:val="8"/>
      </w:numPr>
      <w:spacing w:before="120" w:after="120"/>
      <w:ind w:left="720"/>
    </w:pPr>
    <w:rPr>
      <w:rFonts w:ascii="Century Gothic" w:eastAsiaTheme="minorHAnsi" w:hAnsi="Century Gothic" w:cs="Arial"/>
    </w:rPr>
  </w:style>
  <w:style w:type="paragraph" w:customStyle="1" w:styleId="b3Bullet3">
    <w:name w:val="b3 Bullet 3"/>
    <w:qFormat/>
    <w:rsid w:val="00980014"/>
    <w:pPr>
      <w:numPr>
        <w:numId w:val="5"/>
      </w:numPr>
      <w:spacing w:before="120" w:after="120"/>
    </w:pPr>
    <w:rPr>
      <w:rFonts w:ascii="Century Gothic" w:eastAsiaTheme="minorHAnsi" w:hAnsi="Century Gothic" w:cstheme="minorBidi"/>
    </w:rPr>
  </w:style>
  <w:style w:type="character" w:customStyle="1" w:styleId="HeaderChar">
    <w:name w:val="Header Char"/>
    <w:basedOn w:val="DefaultParagraphFont"/>
    <w:link w:val="Header"/>
    <w:uiPriority w:val="99"/>
    <w:rsid w:val="008C375F"/>
    <w:rPr>
      <w:rFonts w:asciiTheme="minorHAnsi" w:eastAsiaTheme="minorHAnsi" w:hAnsiTheme="minorHAnsi" w:cstheme="minorBidi"/>
      <w:sz w:val="22"/>
      <w:szCs w:val="22"/>
    </w:rPr>
  </w:style>
  <w:style w:type="paragraph" w:customStyle="1" w:styleId="bi1BulletIndent1">
    <w:name w:val="bi1 Bullet Indent 1"/>
    <w:qFormat/>
    <w:rsid w:val="00631465"/>
    <w:pPr>
      <w:spacing w:before="120" w:after="120"/>
      <w:ind w:left="720"/>
    </w:pPr>
    <w:rPr>
      <w:rFonts w:ascii="Century Gothic" w:eastAsiaTheme="minorHAnsi" w:hAnsi="Century Gothic" w:cstheme="minorBidi"/>
      <w:sz w:val="24"/>
    </w:rPr>
  </w:style>
  <w:style w:type="paragraph" w:customStyle="1" w:styleId="bi2BulletIndent2">
    <w:name w:val="bi2 Bullet Indent 2"/>
    <w:qFormat/>
    <w:rsid w:val="00980014"/>
    <w:pPr>
      <w:spacing w:before="120" w:after="120"/>
      <w:ind w:left="720"/>
    </w:pPr>
    <w:rPr>
      <w:rFonts w:ascii="Century Gothic" w:eastAsiaTheme="minorHAnsi" w:hAnsi="Century Gothic" w:cstheme="minorBidi"/>
    </w:rPr>
  </w:style>
  <w:style w:type="paragraph" w:customStyle="1" w:styleId="Bi3BulletIndent3">
    <w:name w:val="Bi3 Bullet Indent 3"/>
    <w:qFormat/>
    <w:rsid w:val="00980014"/>
    <w:pPr>
      <w:spacing w:before="120" w:after="120"/>
      <w:ind w:left="1080"/>
    </w:pPr>
    <w:rPr>
      <w:rFonts w:ascii="Century Gothic" w:eastAsiaTheme="minorHAnsi" w:hAnsi="Century Gothic" w:cstheme="minorBidi"/>
    </w:rPr>
  </w:style>
  <w:style w:type="paragraph" w:customStyle="1" w:styleId="btBodyText">
    <w:name w:val="bt Body Text"/>
    <w:qFormat/>
    <w:rsid w:val="00350810"/>
    <w:pPr>
      <w:spacing w:before="120" w:after="120"/>
    </w:pPr>
    <w:rPr>
      <w:rFonts w:ascii="Century Gothic" w:eastAsiaTheme="minorEastAsia" w:hAnsi="Century Gothic" w:cstheme="minorBidi"/>
      <w:lang w:val="en-GB" w:bidi="ar-SA"/>
    </w:rPr>
  </w:style>
  <w:style w:type="paragraph" w:styleId="Caption">
    <w:name w:val="caption"/>
    <w:next w:val="btBodyText"/>
    <w:uiPriority w:val="35"/>
    <w:unhideWhenUsed/>
    <w:qFormat/>
    <w:rsid w:val="00980014"/>
    <w:pPr>
      <w:spacing w:before="120" w:after="60"/>
    </w:pPr>
    <w:rPr>
      <w:rFonts w:ascii="Century Gothic" w:eastAsiaTheme="minorHAnsi" w:hAnsi="Century Gothic" w:cstheme="minorBidi"/>
      <w:b/>
      <w:iCs/>
      <w:color w:val="172048"/>
      <w:szCs w:val="18"/>
    </w:rPr>
  </w:style>
  <w:style w:type="character" w:customStyle="1" w:styleId="cbBold">
    <w:name w:val="cb Bold"/>
    <w:basedOn w:val="DefaultParagraphFont"/>
    <w:uiPriority w:val="1"/>
    <w:qFormat/>
    <w:rsid w:val="008C375F"/>
    <w:rPr>
      <w:b/>
      <w:lang w:bidi="ar-SA"/>
    </w:rPr>
  </w:style>
  <w:style w:type="paragraph" w:customStyle="1" w:styleId="cdCoverDisclaimer">
    <w:name w:val="cd Cover Disclaimer"/>
    <w:next w:val="Normal"/>
    <w:autoRedefine/>
    <w:rsid w:val="00776259"/>
    <w:rPr>
      <w:rFonts w:ascii="Tahoma" w:hAnsi="Tahoma" w:cs="Tahoma"/>
      <w:snapToGrid w:val="0"/>
      <w:sz w:val="14"/>
      <w:szCs w:val="16"/>
      <w:lang w:bidi="ar-SA"/>
    </w:rPr>
  </w:style>
  <w:style w:type="character" w:customStyle="1" w:styleId="chBold">
    <w:name w:val="ch Bold"/>
    <w:basedOn w:val="DefaultParagraphFont"/>
    <w:uiPriority w:val="1"/>
    <w:qFormat/>
    <w:rsid w:val="008C375F"/>
    <w:rPr>
      <w:b/>
    </w:rPr>
  </w:style>
  <w:style w:type="character" w:customStyle="1" w:styleId="ChBoldItalic">
    <w:name w:val="Ch Bold Italic"/>
    <w:basedOn w:val="DefaultParagraphFont"/>
    <w:uiPriority w:val="1"/>
    <w:qFormat/>
    <w:rsid w:val="008C375F"/>
    <w:rPr>
      <w:b/>
      <w:i/>
    </w:rPr>
  </w:style>
  <w:style w:type="character" w:customStyle="1" w:styleId="chBoldItalicUnderline">
    <w:name w:val="ch Bold Italic Underline"/>
    <w:basedOn w:val="DefaultParagraphFont"/>
    <w:uiPriority w:val="1"/>
    <w:qFormat/>
    <w:rsid w:val="008C375F"/>
    <w:rPr>
      <w:b/>
      <w:i/>
      <w:u w:val="single"/>
    </w:rPr>
  </w:style>
  <w:style w:type="character" w:customStyle="1" w:styleId="chBoldUnderline">
    <w:name w:val="ch Bold Underline"/>
    <w:basedOn w:val="ChBoldItalic"/>
    <w:uiPriority w:val="1"/>
    <w:qFormat/>
    <w:rsid w:val="008C375F"/>
    <w:rPr>
      <w:b/>
      <w:i w:val="0"/>
      <w:u w:val="single"/>
    </w:rPr>
  </w:style>
  <w:style w:type="character" w:customStyle="1" w:styleId="chItalic">
    <w:name w:val="ch Italic"/>
    <w:basedOn w:val="DefaultParagraphFont"/>
    <w:uiPriority w:val="1"/>
    <w:qFormat/>
    <w:rsid w:val="008C375F"/>
    <w:rPr>
      <w:i/>
    </w:rPr>
  </w:style>
  <w:style w:type="character" w:customStyle="1" w:styleId="chItalicUnderline">
    <w:name w:val="ch Italic Underline"/>
    <w:basedOn w:val="chBoldUnderline"/>
    <w:uiPriority w:val="1"/>
    <w:qFormat/>
    <w:rsid w:val="008C375F"/>
    <w:rPr>
      <w:b w:val="0"/>
      <w:i/>
      <w:u w:val="single"/>
    </w:rPr>
  </w:style>
  <w:style w:type="table" w:styleId="TableGrid">
    <w:name w:val="Table Grid"/>
    <w:basedOn w:val="TableNormal"/>
    <w:uiPriority w:val="39"/>
    <w:rsid w:val="000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Underline">
    <w:name w:val="ch Underline"/>
    <w:basedOn w:val="DefaultParagraphFont"/>
    <w:uiPriority w:val="1"/>
    <w:qFormat/>
    <w:rsid w:val="008C375F"/>
    <w:rPr>
      <w:u w:val="single"/>
    </w:rPr>
  </w:style>
  <w:style w:type="table" w:styleId="Table3Deffects1">
    <w:name w:val="Table 3D effects 1"/>
    <w:basedOn w:val="TableNormal"/>
    <w:rsid w:val="000C424E"/>
    <w:pPr>
      <w:tabs>
        <w:tab w:val="left" w:pos="360"/>
        <w:tab w:val="right" w:pos="9360"/>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424E"/>
    <w:pPr>
      <w:tabs>
        <w:tab w:val="left" w:pos="360"/>
        <w:tab w:val="right" w:pos="9360"/>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424E"/>
    <w:pPr>
      <w:tabs>
        <w:tab w:val="left" w:pos="360"/>
        <w:tab w:val="right" w:pos="9360"/>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424E"/>
    <w:pPr>
      <w:tabs>
        <w:tab w:val="left" w:pos="360"/>
        <w:tab w:val="right" w:pos="9360"/>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Notes">
    <w:name w:val="Notes"/>
    <w:basedOn w:val="TableNormal"/>
    <w:uiPriority w:val="99"/>
    <w:rsid w:val="000C424E"/>
    <w:rPr>
      <w:rFonts w:ascii="Tahoma" w:hAnsi="Tahoma"/>
    </w:rPr>
    <w:tblPr/>
  </w:style>
  <w:style w:type="paragraph" w:customStyle="1" w:styleId="cl1CoverLine1">
    <w:name w:val="cl1 Cover Line 1"/>
    <w:autoRedefine/>
    <w:qFormat/>
    <w:rsid w:val="00776259"/>
    <w:pPr>
      <w:spacing w:after="160" w:line="264" w:lineRule="auto"/>
      <w:jc w:val="center"/>
    </w:pPr>
    <w:rPr>
      <w:rFonts w:ascii="Century Gothic" w:eastAsiaTheme="minorEastAsia" w:hAnsi="Century Gothic" w:cstheme="minorBidi"/>
      <w:b/>
      <w:color w:val="172048"/>
      <w:sz w:val="54"/>
      <w:lang w:val="en-GB" w:bidi="ar-SA"/>
    </w:rPr>
  </w:style>
  <w:style w:type="paragraph" w:customStyle="1" w:styleId="cl2CoverLine2">
    <w:name w:val="cl2 Cover Line 2"/>
    <w:qFormat/>
    <w:rsid w:val="00776259"/>
    <w:pPr>
      <w:spacing w:after="160" w:line="259" w:lineRule="auto"/>
      <w:jc w:val="center"/>
    </w:pPr>
    <w:rPr>
      <w:rFonts w:ascii="Century Gothic" w:eastAsiaTheme="minorEastAsia" w:hAnsi="Century Gothic" w:cstheme="minorBidi"/>
      <w:color w:val="172048"/>
      <w:sz w:val="42"/>
      <w:lang w:val="en-GB" w:bidi="ar-SA"/>
    </w:rPr>
  </w:style>
  <w:style w:type="table" w:customStyle="1" w:styleId="Playtech">
    <w:name w:val="Playtech"/>
    <w:basedOn w:val="TableNormal"/>
    <w:uiPriority w:val="99"/>
    <w:rsid w:val="000C424E"/>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color w:val="auto"/>
        <w:sz w:val="20"/>
      </w:rPr>
      <w:tblPr/>
      <w:trPr>
        <w:tblHeader/>
      </w:trPr>
      <w:tcPr>
        <w:shd w:val="clear" w:color="auto" w:fill="548DD4" w:themeFill="text2" w:themeFillTint="99"/>
      </w:tcPr>
    </w:tblStylePr>
  </w:style>
  <w:style w:type="paragraph" w:customStyle="1" w:styleId="cldCoverDate">
    <w:name w:val="cld Cover Date"/>
    <w:qFormat/>
    <w:rsid w:val="005A061A"/>
    <w:pPr>
      <w:spacing w:after="160" w:line="259" w:lineRule="auto"/>
      <w:jc w:val="center"/>
    </w:pPr>
    <w:rPr>
      <w:rFonts w:ascii="Century Gothic" w:eastAsiaTheme="minorEastAsia" w:hAnsi="Century Gothic" w:cstheme="minorBidi"/>
      <w:color w:val="172048"/>
      <w:sz w:val="28"/>
      <w:szCs w:val="12"/>
      <w:lang w:val="en-GB" w:bidi="ar-SA"/>
    </w:rPr>
  </w:style>
  <w:style w:type="paragraph" w:customStyle="1" w:styleId="csCode">
    <w:name w:val="cs Code"/>
    <w:qFormat/>
    <w:rsid w:val="008C375F"/>
    <w:rPr>
      <w:rFonts w:ascii="Courier New" w:hAnsi="Courier New" w:cs="Tahoma"/>
      <w:noProof/>
      <w:snapToGrid w:val="0"/>
      <w:szCs w:val="16"/>
      <w:lang w:bidi="ar-SA"/>
    </w:rPr>
  </w:style>
  <w:style w:type="paragraph" w:customStyle="1" w:styleId="dsDocumentSecurity">
    <w:name w:val="ds Document Security"/>
    <w:autoRedefine/>
    <w:qFormat/>
    <w:rsid w:val="007E41BC"/>
    <w:pPr>
      <w:spacing w:after="120" w:line="264" w:lineRule="auto"/>
      <w:jc w:val="center"/>
    </w:pPr>
    <w:rPr>
      <w:rFonts w:ascii="Century Gothic" w:eastAsiaTheme="minorEastAsia" w:hAnsi="Century Gothic" w:cstheme="minorBidi"/>
      <w:b/>
      <w:caps/>
      <w:color w:val="172048"/>
      <w:sz w:val="31"/>
      <w:lang w:val="en-GB" w:bidi="ar-SA"/>
    </w:rPr>
  </w:style>
  <w:style w:type="paragraph" w:styleId="Footer">
    <w:name w:val="footer"/>
    <w:link w:val="FooterChar"/>
    <w:uiPriority w:val="99"/>
    <w:unhideWhenUsed/>
    <w:rsid w:val="007E41BC"/>
    <w:pPr>
      <w:tabs>
        <w:tab w:val="center" w:pos="4680"/>
      </w:tabs>
    </w:pPr>
    <w:rPr>
      <w:rFonts w:ascii="Century Gothic" w:eastAsiaTheme="minorHAnsi" w:hAnsi="Century Gothic" w:cstheme="minorBidi"/>
      <w:szCs w:val="22"/>
    </w:rPr>
  </w:style>
  <w:style w:type="character" w:customStyle="1" w:styleId="FooterChar">
    <w:name w:val="Footer Char"/>
    <w:basedOn w:val="DefaultParagraphFont"/>
    <w:link w:val="Footer"/>
    <w:uiPriority w:val="99"/>
    <w:rsid w:val="007E41BC"/>
    <w:rPr>
      <w:rFonts w:ascii="Century Gothic" w:eastAsiaTheme="minorHAnsi" w:hAnsi="Century Gothic" w:cstheme="minorBidi"/>
      <w:szCs w:val="22"/>
    </w:rPr>
  </w:style>
  <w:style w:type="paragraph" w:customStyle="1" w:styleId="h2Heading2">
    <w:name w:val="h2 Heading 2"/>
    <w:next w:val="btBodyText"/>
    <w:autoRedefine/>
    <w:qFormat/>
    <w:rsid w:val="002302DF"/>
    <w:pPr>
      <w:keepNext/>
      <w:numPr>
        <w:ilvl w:val="1"/>
        <w:numId w:val="9"/>
      </w:numPr>
      <w:spacing w:before="120" w:after="120"/>
      <w:ind w:left="902" w:hanging="902"/>
      <w:outlineLvl w:val="1"/>
    </w:pPr>
    <w:rPr>
      <w:rFonts w:ascii="Century Gothic" w:eastAsiaTheme="minorHAnsi" w:hAnsi="Century Gothic" w:cstheme="minorBidi"/>
      <w:b/>
      <w:smallCaps/>
      <w:color w:val="172048"/>
      <w:sz w:val="38"/>
      <w:szCs w:val="36"/>
    </w:rPr>
  </w:style>
  <w:style w:type="paragraph" w:customStyle="1" w:styleId="h3Heading3">
    <w:name w:val="h3 Heading 3"/>
    <w:next w:val="btBodyText"/>
    <w:autoRedefine/>
    <w:qFormat/>
    <w:rsid w:val="00EA2335"/>
    <w:pPr>
      <w:keepNext/>
      <w:numPr>
        <w:ilvl w:val="2"/>
        <w:numId w:val="3"/>
      </w:numPr>
      <w:spacing w:before="120" w:after="120"/>
      <w:outlineLvl w:val="2"/>
    </w:pPr>
    <w:rPr>
      <w:rFonts w:ascii="Century Gothic" w:eastAsiaTheme="minorHAnsi" w:hAnsi="Century Gothic" w:cstheme="minorBidi"/>
      <w:b/>
      <w:smallCaps/>
      <w:color w:val="0F1E4A"/>
      <w:sz w:val="34"/>
      <w:szCs w:val="22"/>
    </w:rPr>
  </w:style>
  <w:style w:type="paragraph" w:customStyle="1" w:styleId="h4Heading4">
    <w:name w:val="h4 Heading 4"/>
    <w:next w:val="btBodyText"/>
    <w:qFormat/>
    <w:rsid w:val="00924A25"/>
    <w:pPr>
      <w:keepNext/>
      <w:numPr>
        <w:ilvl w:val="3"/>
        <w:numId w:val="9"/>
      </w:numPr>
      <w:spacing w:before="120" w:after="120"/>
      <w:ind w:left="862" w:hanging="862"/>
      <w:outlineLvl w:val="3"/>
    </w:pPr>
    <w:rPr>
      <w:rFonts w:ascii="Century Gothic" w:eastAsiaTheme="minorHAnsi" w:hAnsi="Century Gothic" w:cstheme="minorBidi"/>
      <w:b/>
      <w:smallCaps/>
      <w:color w:val="172048"/>
      <w:sz w:val="30"/>
      <w:szCs w:val="22"/>
    </w:rPr>
  </w:style>
  <w:style w:type="paragraph" w:customStyle="1" w:styleId="n1Numbering1">
    <w:name w:val="n1 Numbering 1"/>
    <w:qFormat/>
    <w:rsid w:val="00980014"/>
    <w:pPr>
      <w:numPr>
        <w:numId w:val="4"/>
      </w:numPr>
      <w:spacing w:before="120" w:after="120"/>
    </w:pPr>
    <w:rPr>
      <w:rFonts w:ascii="Century Gothic" w:eastAsiaTheme="minorHAnsi" w:hAnsi="Century Gothic" w:cstheme="minorBidi"/>
    </w:rPr>
  </w:style>
  <w:style w:type="paragraph" w:customStyle="1" w:styleId="n2Numbering2">
    <w:name w:val="n2 Numbering 2"/>
    <w:qFormat/>
    <w:rsid w:val="00980014"/>
    <w:pPr>
      <w:numPr>
        <w:ilvl w:val="1"/>
        <w:numId w:val="4"/>
      </w:numPr>
      <w:spacing w:before="120" w:after="120"/>
      <w:ind w:left="1080" w:hanging="720"/>
    </w:pPr>
    <w:rPr>
      <w:rFonts w:ascii="Century Gothic" w:eastAsiaTheme="minorHAnsi" w:hAnsi="Century Gothic" w:cstheme="minorBidi"/>
      <w:szCs w:val="22"/>
    </w:rPr>
  </w:style>
  <w:style w:type="paragraph" w:customStyle="1" w:styleId="n3Numbering3">
    <w:name w:val="n3 Numbering 3"/>
    <w:qFormat/>
    <w:rsid w:val="00980014"/>
    <w:pPr>
      <w:numPr>
        <w:ilvl w:val="2"/>
        <w:numId w:val="4"/>
      </w:numPr>
      <w:spacing w:before="120" w:after="120"/>
      <w:ind w:left="1886" w:hanging="806"/>
    </w:pPr>
    <w:rPr>
      <w:rFonts w:ascii="Century Gothic" w:eastAsiaTheme="minorHAnsi" w:hAnsi="Century Gothic" w:cstheme="minorBidi"/>
      <w:lang w:bidi="ar-SA"/>
    </w:rPr>
  </w:style>
  <w:style w:type="numbering" w:customStyle="1" w:styleId="Numbers">
    <w:name w:val="Numbers"/>
    <w:basedOn w:val="NoList"/>
    <w:rsid w:val="000C424E"/>
    <w:pPr>
      <w:numPr>
        <w:numId w:val="1"/>
      </w:numPr>
    </w:pPr>
  </w:style>
  <w:style w:type="paragraph" w:customStyle="1" w:styleId="n4Numbering4">
    <w:name w:val="n4 Numbering 4"/>
    <w:qFormat/>
    <w:rsid w:val="00980014"/>
    <w:pPr>
      <w:numPr>
        <w:ilvl w:val="3"/>
        <w:numId w:val="4"/>
      </w:numPr>
      <w:spacing w:before="120" w:after="120"/>
      <w:ind w:left="2520"/>
    </w:pPr>
    <w:rPr>
      <w:rFonts w:ascii="Century Gothic" w:eastAsiaTheme="minorHAnsi" w:hAnsi="Century Gothic" w:cstheme="minorBidi"/>
      <w:lang w:bidi="ar-SA"/>
    </w:rPr>
  </w:style>
  <w:style w:type="paragraph" w:customStyle="1" w:styleId="ni1NumberingIndent1">
    <w:name w:val="ni1 Numbering Indent 1"/>
    <w:qFormat/>
    <w:rsid w:val="00980014"/>
    <w:pPr>
      <w:spacing w:before="120" w:after="120"/>
      <w:ind w:left="360"/>
    </w:pPr>
    <w:rPr>
      <w:rFonts w:ascii="Century Gothic" w:eastAsiaTheme="minorHAnsi" w:hAnsi="Century Gothic" w:cstheme="minorBidi"/>
    </w:rPr>
  </w:style>
  <w:style w:type="paragraph" w:customStyle="1" w:styleId="ni2NumberingIndent2">
    <w:name w:val="ni2 Numbering Indent 2"/>
    <w:qFormat/>
    <w:rsid w:val="00980014"/>
    <w:pPr>
      <w:spacing w:before="120" w:after="120"/>
      <w:ind w:left="1080"/>
    </w:pPr>
    <w:rPr>
      <w:rFonts w:ascii="Century Gothic" w:eastAsiaTheme="minorHAnsi" w:hAnsi="Century Gothic" w:cstheme="minorBidi"/>
    </w:rPr>
  </w:style>
  <w:style w:type="paragraph" w:customStyle="1" w:styleId="ni3NumberingIndent3">
    <w:name w:val="ni3 Numbering Indent 3"/>
    <w:basedOn w:val="ni2NumberingIndent2"/>
    <w:qFormat/>
    <w:rsid w:val="002F395E"/>
    <w:pPr>
      <w:ind w:left="1886"/>
    </w:pPr>
  </w:style>
  <w:style w:type="paragraph" w:customStyle="1" w:styleId="ni4NumberingIndent4">
    <w:name w:val="ni4 Numbering Indent 4"/>
    <w:qFormat/>
    <w:rsid w:val="00980014"/>
    <w:pPr>
      <w:spacing w:before="120" w:after="120"/>
      <w:ind w:left="2880"/>
    </w:pPr>
    <w:rPr>
      <w:rFonts w:ascii="Century Gothic" w:eastAsiaTheme="minorHAnsi" w:hAnsi="Century Gothic" w:cstheme="minorBidi"/>
    </w:rPr>
  </w:style>
  <w:style w:type="paragraph" w:customStyle="1" w:styleId="ph1PrefaceHeader1">
    <w:name w:val="ph1 Preface Header 1"/>
    <w:next w:val="btBodyText"/>
    <w:qFormat/>
    <w:rsid w:val="00A9750F"/>
    <w:pPr>
      <w:keepNext/>
      <w:pageBreakBefore/>
      <w:spacing w:before="120" w:after="120"/>
    </w:pPr>
    <w:rPr>
      <w:rFonts w:ascii="Century Gothic" w:hAnsi="Century Gothic" w:cstheme="minorBidi"/>
      <w:b/>
      <w:bCs/>
      <w:caps/>
      <w:color w:val="172048"/>
      <w:sz w:val="42"/>
      <w:szCs w:val="36"/>
      <w:lang w:bidi="ar-SA"/>
    </w:rPr>
  </w:style>
  <w:style w:type="paragraph" w:customStyle="1" w:styleId="ph2PrefaceHeader2">
    <w:name w:val="ph2 Preface Header 2"/>
    <w:next w:val="btBodyText"/>
    <w:qFormat/>
    <w:rsid w:val="00A9750F"/>
    <w:pPr>
      <w:keepNext/>
      <w:spacing w:before="120" w:after="120" w:line="259" w:lineRule="auto"/>
    </w:pPr>
    <w:rPr>
      <w:rFonts w:ascii="Century Gothic" w:hAnsi="Century Gothic" w:cstheme="minorBidi"/>
      <w:b/>
      <w:bCs/>
      <w:smallCaps/>
      <w:color w:val="172048"/>
      <w:sz w:val="34"/>
      <w:szCs w:val="32"/>
      <w:lang w:bidi="ar-SA"/>
    </w:rPr>
  </w:style>
  <w:style w:type="paragraph" w:customStyle="1" w:styleId="pnPictureNotes">
    <w:name w:val="pn Picture Notes"/>
    <w:qFormat/>
    <w:rsid w:val="008C375F"/>
    <w:pPr>
      <w:spacing w:before="60" w:after="60"/>
    </w:pPr>
    <w:rPr>
      <w:rFonts w:ascii="Century Gothic" w:eastAsiaTheme="minorHAnsi" w:hAnsi="Century Gothic" w:cs="Arial"/>
      <w:noProof/>
      <w:szCs w:val="24"/>
      <w:lang w:bidi="ar-SA"/>
    </w:rPr>
  </w:style>
  <w:style w:type="paragraph" w:customStyle="1" w:styleId="tbTableBody">
    <w:name w:val="tb Table Body"/>
    <w:qFormat/>
    <w:rsid w:val="00980014"/>
    <w:pPr>
      <w:spacing w:before="60" w:after="60"/>
    </w:pPr>
    <w:rPr>
      <w:rFonts w:ascii="Century Gothic" w:eastAsiaTheme="minorEastAsia" w:hAnsi="Century Gothic" w:cstheme="minorBidi"/>
      <w:color w:val="363636"/>
      <w:szCs w:val="22"/>
      <w:lang w:val="en-GB" w:bidi="ar-SA"/>
    </w:rPr>
  </w:style>
  <w:style w:type="character" w:customStyle="1" w:styleId="Heading4Char">
    <w:name w:val="Heading 4 Char"/>
    <w:basedOn w:val="DefaultParagraphFont"/>
    <w:link w:val="Heading4"/>
    <w:rsid w:val="00FB0BA3"/>
    <w:rPr>
      <w:rFonts w:ascii="Tahoma" w:hAnsi="Tahoma" w:cs="Tahoma"/>
      <w:b/>
      <w:bCs/>
      <w:snapToGrid w:val="0"/>
      <w:sz w:val="24"/>
      <w:szCs w:val="24"/>
      <w:lang w:bidi="ar-SA"/>
    </w:rPr>
  </w:style>
  <w:style w:type="paragraph" w:customStyle="1" w:styleId="thTableHeading">
    <w:name w:val="th Table Heading"/>
    <w:qFormat/>
    <w:rsid w:val="00980014"/>
    <w:pPr>
      <w:spacing w:before="120" w:after="120"/>
      <w:jc w:val="center"/>
    </w:pPr>
    <w:rPr>
      <w:rFonts w:ascii="Century Gothic" w:eastAsiaTheme="minorEastAsia" w:hAnsi="Century Gothic" w:cstheme="minorBidi"/>
      <w:b/>
      <w:color w:val="FFFFFF" w:themeColor="background1"/>
      <w:szCs w:val="22"/>
      <w:lang w:val="en-GB" w:bidi="ar-SA"/>
    </w:rPr>
  </w:style>
  <w:style w:type="paragraph" w:styleId="TOC1">
    <w:name w:val="toc 1"/>
    <w:next w:val="Normal"/>
    <w:autoRedefine/>
    <w:uiPriority w:val="39"/>
    <w:unhideWhenUsed/>
    <w:rsid w:val="00980014"/>
    <w:pPr>
      <w:tabs>
        <w:tab w:val="left" w:pos="440"/>
        <w:tab w:val="right" w:leader="dot" w:pos="9350"/>
      </w:tabs>
      <w:spacing w:after="100" w:line="259" w:lineRule="auto"/>
    </w:pPr>
    <w:rPr>
      <w:rFonts w:ascii="Century Gothic" w:eastAsiaTheme="minorHAnsi" w:hAnsi="Century Gothic" w:cstheme="minorBidi"/>
      <w:noProof/>
      <w:szCs w:val="22"/>
    </w:rPr>
  </w:style>
  <w:style w:type="paragraph" w:styleId="TOC2">
    <w:name w:val="toc 2"/>
    <w:next w:val="Normal"/>
    <w:autoRedefine/>
    <w:uiPriority w:val="39"/>
    <w:unhideWhenUsed/>
    <w:rsid w:val="00980014"/>
    <w:pPr>
      <w:spacing w:after="100" w:line="259" w:lineRule="auto"/>
      <w:ind w:left="220"/>
    </w:pPr>
    <w:rPr>
      <w:rFonts w:ascii="Century Gothic" w:eastAsiaTheme="minorHAnsi" w:hAnsi="Century Gothic" w:cstheme="minorBidi"/>
      <w:szCs w:val="22"/>
    </w:rPr>
  </w:style>
  <w:style w:type="paragraph" w:styleId="TOC3">
    <w:name w:val="toc 3"/>
    <w:next w:val="Normal"/>
    <w:autoRedefine/>
    <w:uiPriority w:val="39"/>
    <w:unhideWhenUsed/>
    <w:rsid w:val="00980014"/>
    <w:pPr>
      <w:tabs>
        <w:tab w:val="left" w:pos="1100"/>
        <w:tab w:val="right" w:leader="dot" w:pos="9350"/>
      </w:tabs>
      <w:spacing w:after="100" w:line="259" w:lineRule="auto"/>
      <w:ind w:left="440"/>
    </w:pPr>
    <w:rPr>
      <w:rFonts w:ascii="Century Gothic" w:eastAsiaTheme="minorHAnsi" w:hAnsi="Century Gothic" w:cstheme="minorBidi"/>
      <w:noProof/>
      <w:szCs w:val="22"/>
    </w:rPr>
  </w:style>
  <w:style w:type="paragraph" w:customStyle="1" w:styleId="CoverDisclaimer">
    <w:name w:val="Cover Disclaimer"/>
    <w:next w:val="Normal"/>
    <w:rsid w:val="000C424E"/>
    <w:rPr>
      <w:rFonts w:ascii="Tahoma" w:hAnsi="Tahoma" w:cs="Tahoma"/>
      <w:snapToGrid w:val="0"/>
      <w:sz w:val="14"/>
      <w:szCs w:val="16"/>
      <w:lang w:bidi="ar-SA"/>
    </w:rPr>
  </w:style>
  <w:style w:type="table" w:styleId="PlainTable1">
    <w:name w:val="Plain Table 1"/>
    <w:basedOn w:val="TableNormal"/>
    <w:uiPriority w:val="41"/>
    <w:rsid w:val="008C375F"/>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C375F"/>
    <w:rPr>
      <w:color w:val="0000FF" w:themeColor="hyperlink"/>
      <w:u w:val="single"/>
    </w:rPr>
  </w:style>
  <w:style w:type="character" w:customStyle="1" w:styleId="Heading5Char">
    <w:name w:val="Heading 5 Char"/>
    <w:basedOn w:val="DefaultParagraphFont"/>
    <w:link w:val="Heading5"/>
    <w:rsid w:val="00877BCA"/>
    <w:rPr>
      <w:rFonts w:ascii="Tahoma" w:eastAsiaTheme="majorEastAsia" w:hAnsi="Tahoma" w:cstheme="majorBidi"/>
      <w:snapToGrid w:val="0"/>
      <w:sz w:val="22"/>
      <w:szCs w:val="24"/>
      <w:lang w:bidi="ar-SA"/>
    </w:rPr>
  </w:style>
  <w:style w:type="table" w:styleId="GridTable4-Accent1">
    <w:name w:val="Grid Table 4 Accent 1"/>
    <w:basedOn w:val="TableNormal"/>
    <w:uiPriority w:val="49"/>
    <w:rsid w:val="007413D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cPictureCenter">
    <w:name w:val="pc Picture Center"/>
    <w:basedOn w:val="btBodyText"/>
    <w:qFormat/>
    <w:rsid w:val="00776259"/>
    <w:pPr>
      <w:jc w:val="center"/>
    </w:pPr>
    <w:rPr>
      <w:noProof/>
    </w:rPr>
  </w:style>
  <w:style w:type="paragraph" w:customStyle="1" w:styleId="ah1AppendixHeading1">
    <w:name w:val="ah1 Appendix Heading 1"/>
    <w:basedOn w:val="Normal"/>
    <w:next w:val="btBodyText"/>
    <w:autoRedefine/>
    <w:qFormat/>
    <w:rsid w:val="00F601FF"/>
    <w:pPr>
      <w:keepNext/>
      <w:pageBreakBefore/>
      <w:numPr>
        <w:numId w:val="7"/>
      </w:numPr>
      <w:tabs>
        <w:tab w:val="clear" w:pos="360"/>
        <w:tab w:val="clear" w:pos="9360"/>
      </w:tabs>
      <w:spacing w:before="240" w:after="120"/>
      <w:outlineLvl w:val="0"/>
    </w:pPr>
    <w:rPr>
      <w:rFonts w:ascii="Century Gothic" w:eastAsiaTheme="minorHAnsi" w:hAnsi="Century Gothic" w:cstheme="minorBidi"/>
      <w:b/>
      <w:caps/>
      <w:color w:val="172048"/>
      <w:sz w:val="42"/>
      <w:szCs w:val="22"/>
      <w:lang w:bidi="he-IL"/>
    </w:rPr>
  </w:style>
  <w:style w:type="paragraph" w:customStyle="1" w:styleId="ah3AppendixHeading3">
    <w:name w:val="ah3 Appendix Heading 3"/>
    <w:basedOn w:val="h3Heading3"/>
    <w:autoRedefine/>
    <w:qFormat/>
    <w:rsid w:val="004157A0"/>
    <w:pPr>
      <w:ind w:left="1170" w:hanging="1170"/>
    </w:pPr>
  </w:style>
  <w:style w:type="paragraph" w:customStyle="1" w:styleId="ah2AppendixHeading2">
    <w:name w:val="ah2 Appendix Heading 2"/>
    <w:basedOn w:val="h2Heading2"/>
    <w:autoRedefine/>
    <w:qFormat/>
    <w:rsid w:val="002302DF"/>
    <w:pPr>
      <w:numPr>
        <w:numId w:val="7"/>
      </w:numPr>
      <w:ind w:left="567"/>
    </w:pPr>
    <w:rPr>
      <w:szCs w:val="38"/>
      <w:lang w:bidi="ar-SA"/>
    </w:rPr>
  </w:style>
  <w:style w:type="paragraph" w:customStyle="1" w:styleId="h1Heading1">
    <w:name w:val="h1 Heading 1"/>
    <w:next w:val="btBodyText"/>
    <w:autoRedefine/>
    <w:qFormat/>
    <w:rsid w:val="008C107A"/>
    <w:pPr>
      <w:keepNext/>
      <w:numPr>
        <w:numId w:val="9"/>
      </w:numPr>
      <w:spacing w:before="240" w:after="120"/>
      <w:ind w:left="431" w:hanging="431"/>
      <w:outlineLvl w:val="0"/>
    </w:pPr>
    <w:rPr>
      <w:rFonts w:ascii="Century Gothic" w:eastAsiaTheme="minorHAnsi" w:hAnsi="Century Gothic" w:cstheme="minorBidi"/>
      <w:b/>
      <w:caps/>
      <w:color w:val="172048"/>
      <w:sz w:val="42"/>
      <w:szCs w:val="22"/>
    </w:rPr>
  </w:style>
  <w:style w:type="paragraph" w:customStyle="1" w:styleId="dnDocumentNumber">
    <w:name w:val="dn Document Number"/>
    <w:basedOn w:val="cl2CoverLine2"/>
    <w:qFormat/>
    <w:rsid w:val="006156D4"/>
    <w:rPr>
      <w:sz w:val="34"/>
    </w:rPr>
  </w:style>
  <w:style w:type="paragraph" w:customStyle="1" w:styleId="ah4AppendixHeading4">
    <w:name w:val="ah4 Appendix Heading 4"/>
    <w:basedOn w:val="h4Heading4"/>
    <w:qFormat/>
    <w:rsid w:val="00416E27"/>
    <w:pPr>
      <w:numPr>
        <w:numId w:val="7"/>
      </w:numPr>
    </w:pPr>
  </w:style>
  <w:style w:type="paragraph" w:styleId="BalloonText">
    <w:name w:val="Balloon Text"/>
    <w:basedOn w:val="Normal"/>
    <w:link w:val="BalloonTextChar"/>
    <w:semiHidden/>
    <w:unhideWhenUsed/>
    <w:rsid w:val="00980014"/>
    <w:rPr>
      <w:rFonts w:ascii="Segoe UI" w:hAnsi="Segoe UI" w:cs="Segoe UI"/>
      <w:sz w:val="18"/>
      <w:szCs w:val="18"/>
    </w:rPr>
  </w:style>
  <w:style w:type="character" w:customStyle="1" w:styleId="BalloonTextChar">
    <w:name w:val="Balloon Text Char"/>
    <w:basedOn w:val="DefaultParagraphFont"/>
    <w:link w:val="BalloonText"/>
    <w:semiHidden/>
    <w:rsid w:val="00980014"/>
    <w:rPr>
      <w:rFonts w:ascii="Segoe UI" w:hAnsi="Segoe UI" w:cs="Segoe UI"/>
      <w:sz w:val="18"/>
      <w:szCs w:val="18"/>
      <w:lang w:bidi="ar-SA"/>
    </w:rPr>
  </w:style>
  <w:style w:type="character" w:customStyle="1" w:styleId="chCode">
    <w:name w:val="ch Code"/>
    <w:basedOn w:val="DefaultParagraphFont"/>
    <w:uiPriority w:val="1"/>
    <w:qFormat/>
    <w:rsid w:val="007521DA"/>
    <w:rPr>
      <w:i/>
      <w:sz w:val="18"/>
      <w:szCs w:val="18"/>
    </w:rPr>
  </w:style>
  <w:style w:type="paragraph" w:customStyle="1" w:styleId="NotInUse">
    <w:name w:val="NotInUse"/>
    <w:basedOn w:val="btBodyText"/>
    <w:qFormat/>
    <w:rsid w:val="009B0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koskor\OneDrive%20-%20Playtech\Documents\Custom%20Office%20Templates\Playtech%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7BD5C-08C7-4EC4-932B-53AE869D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Playtech Template</Template>
  <TotalTime>18</TotalTime>
  <Pages>7</Pages>
  <Words>434</Words>
  <Characters>2008</Characters>
  <Application>Microsoft Office Word</Application>
  <DocSecurity>0</DocSecurity>
  <Lines>167</Lines>
  <Paragraphs>87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Koskor</dc:creator>
  <cp:keywords/>
  <cp:lastModifiedBy>Ann Koskor</cp:lastModifiedBy>
  <cp:revision>15</cp:revision>
  <cp:lastPrinted>1900-12-31T22:00:00Z</cp:lastPrinted>
  <dcterms:created xsi:type="dcterms:W3CDTF">2021-08-13T14:42:00Z</dcterms:created>
  <dcterms:modified xsi:type="dcterms:W3CDTF">2021-08-13T15:55:00Z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TC100830161033</vt:lpwstr>
  </property>
</Properties>
</file>